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393B" w14:textId="77777777" w:rsidR="00834BAB" w:rsidRDefault="00834BAB" w:rsidP="00834BAB">
      <w:pPr>
        <w:jc w:val="center"/>
        <w:rPr>
          <w:rFonts w:asciiTheme="majorHAnsi" w:eastAsiaTheme="majorEastAsia" w:hAnsiTheme="majorHAnsi" w:cstheme="majorBidi"/>
          <w:b/>
          <w:bCs/>
          <w:sz w:val="28"/>
          <w:szCs w:val="28"/>
        </w:rPr>
      </w:pPr>
      <w:r w:rsidRPr="2286E557">
        <w:rPr>
          <w:rFonts w:asciiTheme="majorHAnsi" w:eastAsiaTheme="majorEastAsia" w:hAnsiTheme="majorHAnsi" w:cstheme="majorBidi"/>
          <w:b/>
          <w:bCs/>
          <w:sz w:val="28"/>
          <w:szCs w:val="28"/>
        </w:rPr>
        <w:t>Select Board</w:t>
      </w:r>
    </w:p>
    <w:p w14:paraId="5FBF7123" w14:textId="4B2A5A9F" w:rsidR="00834BAB" w:rsidRDefault="00834BAB" w:rsidP="00834BAB">
      <w:pPr>
        <w:jc w:val="cente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Minutes</w:t>
      </w:r>
    </w:p>
    <w:p w14:paraId="4E642A59" w14:textId="77777777" w:rsidR="00834BAB" w:rsidRDefault="00834BAB" w:rsidP="00834BAB">
      <w:pPr>
        <w:jc w:val="center"/>
        <w:rPr>
          <w:rFonts w:asciiTheme="majorHAnsi" w:eastAsiaTheme="majorEastAsia" w:hAnsiTheme="majorHAnsi" w:cstheme="majorBidi"/>
        </w:rPr>
      </w:pPr>
      <w:r w:rsidRPr="2286E557">
        <w:rPr>
          <w:rFonts w:asciiTheme="majorHAnsi" w:eastAsiaTheme="majorEastAsia" w:hAnsiTheme="majorHAnsi" w:cstheme="majorBidi"/>
        </w:rPr>
        <w:t>Date: 5/2/2022</w:t>
      </w:r>
    </w:p>
    <w:p w14:paraId="73B981FA" w14:textId="77777777" w:rsidR="00834BAB" w:rsidRDefault="00834BAB" w:rsidP="00834BAB">
      <w:pPr>
        <w:rPr>
          <w:rFonts w:asciiTheme="majorHAnsi" w:eastAsiaTheme="majorEastAsia" w:hAnsiTheme="majorHAnsi" w:cstheme="majorBidi"/>
          <w:b/>
          <w:bCs/>
        </w:rPr>
      </w:pPr>
    </w:p>
    <w:tbl>
      <w:tblPr>
        <w:tblW w:w="1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370"/>
        <w:gridCol w:w="8065"/>
        <w:gridCol w:w="2510"/>
      </w:tblGrid>
      <w:tr w:rsidR="00834BAB" w:rsidRPr="00CE5AB0" w14:paraId="1802255F" w14:textId="77777777" w:rsidTr="000F6C1A">
        <w:trPr>
          <w:trHeight w:val="20"/>
        </w:trPr>
        <w:tc>
          <w:tcPr>
            <w:tcW w:w="2370" w:type="dxa"/>
            <w:tcBorders>
              <w:top w:val="nil"/>
              <w:left w:val="nil"/>
            </w:tcBorders>
            <w:shd w:val="clear" w:color="auto" w:fill="auto"/>
            <w:tcMar>
              <w:top w:w="100" w:type="dxa"/>
              <w:left w:w="100" w:type="dxa"/>
              <w:bottom w:w="100" w:type="dxa"/>
              <w:right w:w="100" w:type="dxa"/>
            </w:tcMar>
          </w:tcPr>
          <w:p w14:paraId="2EBC585F" w14:textId="77777777" w:rsidR="00834BAB" w:rsidRPr="00CE5AB0" w:rsidRDefault="00834BAB" w:rsidP="00834BAB">
            <w:pPr>
              <w:widowControl w:val="0"/>
              <w:pBdr>
                <w:top w:val="nil"/>
                <w:left w:val="nil"/>
                <w:bottom w:val="nil"/>
                <w:right w:val="nil"/>
                <w:between w:val="nil"/>
              </w:pBdr>
              <w:spacing w:line="240" w:lineRule="auto"/>
              <w:jc w:val="center"/>
              <w:rPr>
                <w:rFonts w:asciiTheme="majorHAnsi" w:eastAsiaTheme="majorEastAsia" w:hAnsiTheme="majorHAnsi" w:cstheme="majorBidi"/>
                <w:b/>
                <w:bCs/>
              </w:rPr>
            </w:pPr>
            <w:r w:rsidRPr="2286E557">
              <w:rPr>
                <w:rFonts w:asciiTheme="majorHAnsi" w:eastAsiaTheme="majorEastAsia" w:hAnsiTheme="majorHAnsi" w:cstheme="majorBidi"/>
                <w:b/>
                <w:bCs/>
              </w:rPr>
              <w:t>Topic</w:t>
            </w:r>
          </w:p>
        </w:tc>
        <w:tc>
          <w:tcPr>
            <w:tcW w:w="8065" w:type="dxa"/>
            <w:tcBorders>
              <w:top w:val="nil"/>
            </w:tcBorders>
            <w:shd w:val="clear" w:color="auto" w:fill="auto"/>
            <w:tcMar>
              <w:top w:w="100" w:type="dxa"/>
              <w:left w:w="100" w:type="dxa"/>
              <w:bottom w:w="100" w:type="dxa"/>
              <w:right w:w="100" w:type="dxa"/>
            </w:tcMar>
          </w:tcPr>
          <w:p w14:paraId="0A96F46E" w14:textId="77777777" w:rsidR="00834BAB" w:rsidRPr="00CE5AB0" w:rsidRDefault="00834BAB" w:rsidP="00834BAB">
            <w:pPr>
              <w:widowControl w:val="0"/>
              <w:pBdr>
                <w:top w:val="nil"/>
                <w:left w:val="nil"/>
                <w:bottom w:val="nil"/>
                <w:right w:val="nil"/>
                <w:between w:val="nil"/>
              </w:pBdr>
              <w:spacing w:line="240" w:lineRule="auto"/>
              <w:jc w:val="center"/>
              <w:rPr>
                <w:rFonts w:asciiTheme="majorHAnsi" w:eastAsiaTheme="majorEastAsia" w:hAnsiTheme="majorHAnsi" w:cstheme="majorBidi"/>
                <w:b/>
                <w:bCs/>
              </w:rPr>
            </w:pPr>
            <w:r w:rsidRPr="2286E557">
              <w:rPr>
                <w:rFonts w:asciiTheme="majorHAnsi" w:eastAsiaTheme="majorEastAsia" w:hAnsiTheme="majorHAnsi" w:cstheme="majorBidi"/>
                <w:b/>
                <w:bCs/>
              </w:rPr>
              <w:t>Discussion</w:t>
            </w:r>
          </w:p>
        </w:tc>
        <w:tc>
          <w:tcPr>
            <w:tcW w:w="2510" w:type="dxa"/>
            <w:tcBorders>
              <w:top w:val="nil"/>
              <w:right w:val="nil"/>
            </w:tcBorders>
            <w:shd w:val="clear" w:color="auto" w:fill="auto"/>
            <w:tcMar>
              <w:top w:w="100" w:type="dxa"/>
              <w:left w:w="100" w:type="dxa"/>
              <w:bottom w:w="100" w:type="dxa"/>
              <w:right w:w="100" w:type="dxa"/>
            </w:tcMar>
          </w:tcPr>
          <w:p w14:paraId="5C2BD11D" w14:textId="77777777" w:rsidR="00834BAB" w:rsidRPr="006E724A" w:rsidRDefault="00834BAB" w:rsidP="00834BAB">
            <w:pPr>
              <w:widowControl w:val="0"/>
              <w:pBdr>
                <w:top w:val="nil"/>
                <w:left w:val="nil"/>
                <w:bottom w:val="nil"/>
                <w:right w:val="nil"/>
                <w:between w:val="nil"/>
              </w:pBdr>
              <w:spacing w:line="240" w:lineRule="auto"/>
              <w:jc w:val="center"/>
              <w:rPr>
                <w:rFonts w:asciiTheme="majorHAnsi" w:eastAsiaTheme="majorEastAsia" w:hAnsiTheme="majorHAnsi" w:cstheme="majorBidi"/>
                <w:b/>
                <w:bCs/>
              </w:rPr>
            </w:pPr>
            <w:r w:rsidRPr="2286E557">
              <w:rPr>
                <w:rFonts w:asciiTheme="majorHAnsi" w:eastAsiaTheme="majorEastAsia" w:hAnsiTheme="majorHAnsi" w:cstheme="majorBidi"/>
                <w:b/>
                <w:bCs/>
              </w:rPr>
              <w:t>Action</w:t>
            </w:r>
          </w:p>
        </w:tc>
      </w:tr>
      <w:tr w:rsidR="00834BAB" w:rsidRPr="00CE5AB0" w14:paraId="7EB16A33" w14:textId="77777777" w:rsidTr="000F6C1A">
        <w:trPr>
          <w:trHeight w:val="20"/>
        </w:trPr>
        <w:tc>
          <w:tcPr>
            <w:tcW w:w="2370" w:type="dxa"/>
            <w:shd w:val="clear" w:color="auto" w:fill="auto"/>
            <w:tcMar>
              <w:top w:w="100" w:type="dxa"/>
              <w:left w:w="100" w:type="dxa"/>
              <w:bottom w:w="100" w:type="dxa"/>
              <w:right w:w="100" w:type="dxa"/>
            </w:tcMar>
          </w:tcPr>
          <w:p w14:paraId="25606D34"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Attendance:</w:t>
            </w:r>
          </w:p>
        </w:tc>
        <w:tc>
          <w:tcPr>
            <w:tcW w:w="8065" w:type="dxa"/>
            <w:shd w:val="clear" w:color="auto" w:fill="auto"/>
            <w:tcMar>
              <w:top w:w="100" w:type="dxa"/>
              <w:left w:w="100" w:type="dxa"/>
              <w:bottom w:w="100" w:type="dxa"/>
              <w:right w:w="100" w:type="dxa"/>
            </w:tcMar>
          </w:tcPr>
          <w:p w14:paraId="7F4A2680" w14:textId="14FA8BC6" w:rsidR="00834BAB" w:rsidRPr="00184B7F"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r w:rsidRPr="2286E557">
              <w:rPr>
                <w:rFonts w:asciiTheme="majorHAnsi" w:eastAsiaTheme="majorEastAsia" w:hAnsiTheme="majorHAnsi" w:cstheme="majorBidi"/>
                <w:b/>
                <w:bCs/>
              </w:rPr>
              <w:t>Select Board:</w:t>
            </w:r>
            <w:r w:rsidR="00184B7F">
              <w:rPr>
                <w:rFonts w:asciiTheme="majorHAnsi" w:eastAsiaTheme="majorEastAsia" w:hAnsiTheme="majorHAnsi" w:cstheme="majorBidi"/>
                <w:b/>
                <w:bCs/>
              </w:rPr>
              <w:t xml:space="preserve"> </w:t>
            </w:r>
            <w:r w:rsidR="00184B7F">
              <w:rPr>
                <w:rFonts w:asciiTheme="majorHAnsi" w:eastAsiaTheme="majorEastAsia" w:hAnsiTheme="majorHAnsi" w:cstheme="majorBidi"/>
              </w:rPr>
              <w:t>E. Best, J. Dow, S. Miller, B. Smythe (remotely) S. Dooley</w:t>
            </w:r>
          </w:p>
          <w:p w14:paraId="5AB3E8B2" w14:textId="2AF33523" w:rsidR="00834BAB" w:rsidRPr="00184B7F"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r w:rsidRPr="2286E557">
              <w:rPr>
                <w:rFonts w:asciiTheme="majorHAnsi" w:eastAsiaTheme="majorEastAsia" w:hAnsiTheme="majorHAnsi" w:cstheme="majorBidi"/>
                <w:b/>
                <w:bCs/>
              </w:rPr>
              <w:t xml:space="preserve">Public: </w:t>
            </w:r>
            <w:r w:rsidR="00184B7F">
              <w:rPr>
                <w:rFonts w:asciiTheme="majorHAnsi" w:eastAsiaTheme="majorEastAsia" w:hAnsiTheme="majorHAnsi" w:cstheme="majorBidi"/>
              </w:rPr>
              <w:t>Jeff Milliken, Randall Curtis, Allan Kratz</w:t>
            </w:r>
            <w:r w:rsidR="00B9284D">
              <w:rPr>
                <w:rFonts w:asciiTheme="majorHAnsi" w:eastAsiaTheme="majorEastAsia" w:hAnsiTheme="majorHAnsi" w:cstheme="majorBidi"/>
              </w:rPr>
              <w:t>, Susan</w:t>
            </w:r>
            <w:r w:rsidR="00B24BE0">
              <w:rPr>
                <w:rFonts w:asciiTheme="majorHAnsi" w:eastAsiaTheme="majorEastAsia" w:hAnsiTheme="majorHAnsi" w:cstheme="majorBidi"/>
              </w:rPr>
              <w:t xml:space="preserve"> Brookman, Nigel Chase</w:t>
            </w:r>
            <w:r w:rsidR="00B9284D">
              <w:rPr>
                <w:rFonts w:asciiTheme="majorHAnsi" w:eastAsiaTheme="majorEastAsia" w:hAnsiTheme="majorHAnsi" w:cstheme="majorBidi"/>
              </w:rPr>
              <w:t xml:space="preserve">, Vaughn Leach, Nicholas </w:t>
            </w:r>
            <w:proofErr w:type="spellStart"/>
            <w:r w:rsidR="00B9284D">
              <w:rPr>
                <w:rFonts w:asciiTheme="majorHAnsi" w:eastAsiaTheme="majorEastAsia" w:hAnsiTheme="majorHAnsi" w:cstheme="majorBidi"/>
              </w:rPr>
              <w:t>Sitcherman</w:t>
            </w:r>
            <w:proofErr w:type="spellEnd"/>
            <w:r w:rsidR="00B9284D">
              <w:rPr>
                <w:rFonts w:asciiTheme="majorHAnsi" w:eastAsiaTheme="majorEastAsia" w:hAnsiTheme="majorHAnsi" w:cstheme="majorBidi"/>
              </w:rPr>
              <w:t>,</w:t>
            </w:r>
          </w:p>
          <w:p w14:paraId="42F2D998"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 xml:space="preserve">Press: </w:t>
            </w:r>
          </w:p>
          <w:p w14:paraId="79926964" w14:textId="1D0FD203" w:rsidR="00834BAB" w:rsidRPr="00184B7F"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r w:rsidRPr="2286E557">
              <w:rPr>
                <w:rFonts w:asciiTheme="majorHAnsi" w:eastAsiaTheme="majorEastAsia" w:hAnsiTheme="majorHAnsi" w:cstheme="majorBidi"/>
                <w:b/>
                <w:bCs/>
              </w:rPr>
              <w:t xml:space="preserve">Office Staff:  </w:t>
            </w:r>
            <w:r w:rsidR="00184B7F">
              <w:rPr>
                <w:rFonts w:asciiTheme="majorHAnsi" w:eastAsiaTheme="majorEastAsia" w:hAnsiTheme="majorHAnsi" w:cstheme="majorBidi"/>
              </w:rPr>
              <w:t>Lyndsey Dow; Town Clerk</w:t>
            </w:r>
          </w:p>
        </w:tc>
        <w:tc>
          <w:tcPr>
            <w:tcW w:w="2510" w:type="dxa"/>
            <w:shd w:val="clear" w:color="auto" w:fill="auto"/>
            <w:tcMar>
              <w:top w:w="100" w:type="dxa"/>
              <w:left w:w="100" w:type="dxa"/>
              <w:bottom w:w="100" w:type="dxa"/>
              <w:right w:w="100" w:type="dxa"/>
            </w:tcMar>
          </w:tcPr>
          <w:p w14:paraId="00E224FB"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r w:rsidRPr="2286E557">
              <w:rPr>
                <w:rFonts w:asciiTheme="majorHAnsi" w:eastAsiaTheme="majorEastAsia" w:hAnsiTheme="majorHAnsi" w:cstheme="majorBidi"/>
              </w:rPr>
              <w:t xml:space="preserve"> </w:t>
            </w:r>
          </w:p>
        </w:tc>
      </w:tr>
      <w:tr w:rsidR="00834BAB" w:rsidRPr="00CE5AB0" w14:paraId="71245002" w14:textId="77777777" w:rsidTr="000F6C1A">
        <w:trPr>
          <w:trHeight w:val="20"/>
        </w:trPr>
        <w:tc>
          <w:tcPr>
            <w:tcW w:w="2370" w:type="dxa"/>
            <w:shd w:val="clear" w:color="auto" w:fill="auto"/>
            <w:tcMar>
              <w:top w:w="100" w:type="dxa"/>
              <w:left w:w="100" w:type="dxa"/>
              <w:bottom w:w="100" w:type="dxa"/>
              <w:right w:w="100" w:type="dxa"/>
            </w:tcMar>
          </w:tcPr>
          <w:p w14:paraId="77442F7F"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Convened:</w:t>
            </w:r>
          </w:p>
        </w:tc>
        <w:tc>
          <w:tcPr>
            <w:tcW w:w="8065" w:type="dxa"/>
            <w:shd w:val="clear" w:color="auto" w:fill="auto"/>
            <w:tcMar>
              <w:top w:w="100" w:type="dxa"/>
              <w:left w:w="100" w:type="dxa"/>
              <w:bottom w:w="100" w:type="dxa"/>
              <w:right w:w="100" w:type="dxa"/>
            </w:tcMar>
          </w:tcPr>
          <w:p w14:paraId="0DDF0204" w14:textId="4B032ED9" w:rsidR="00834BAB" w:rsidRPr="001E7E30" w:rsidRDefault="00B9284D" w:rsidP="000F6C1A">
            <w:pPr>
              <w:widowControl w:val="0"/>
              <w:pBdr>
                <w:top w:val="nil"/>
                <w:left w:val="nil"/>
                <w:bottom w:val="nil"/>
                <w:right w:val="nil"/>
                <w:between w:val="nil"/>
              </w:pBdr>
              <w:spacing w:line="240" w:lineRule="auto"/>
              <w:rPr>
                <w:rFonts w:asciiTheme="majorHAnsi" w:eastAsiaTheme="majorEastAsia" w:hAnsiTheme="majorHAnsi" w:cstheme="majorBidi"/>
              </w:rPr>
            </w:pPr>
            <w:r>
              <w:rPr>
                <w:rFonts w:asciiTheme="majorHAnsi" w:eastAsiaTheme="majorEastAsia" w:hAnsiTheme="majorHAnsi" w:cstheme="majorBidi"/>
              </w:rPr>
              <w:t>5:30 pm</w:t>
            </w:r>
          </w:p>
        </w:tc>
        <w:tc>
          <w:tcPr>
            <w:tcW w:w="2510" w:type="dxa"/>
            <w:shd w:val="clear" w:color="auto" w:fill="auto"/>
            <w:tcMar>
              <w:top w:w="100" w:type="dxa"/>
              <w:left w:w="100" w:type="dxa"/>
              <w:bottom w:w="100" w:type="dxa"/>
              <w:right w:w="100" w:type="dxa"/>
            </w:tcMar>
          </w:tcPr>
          <w:p w14:paraId="3F5D1611"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p>
        </w:tc>
      </w:tr>
      <w:tr w:rsidR="00834BAB" w:rsidRPr="00CE5AB0" w14:paraId="0A4D5C56" w14:textId="77777777" w:rsidTr="000F6C1A">
        <w:trPr>
          <w:trHeight w:val="20"/>
        </w:trPr>
        <w:tc>
          <w:tcPr>
            <w:tcW w:w="2370" w:type="dxa"/>
            <w:shd w:val="clear" w:color="auto" w:fill="auto"/>
            <w:tcMar>
              <w:top w:w="100" w:type="dxa"/>
              <w:left w:w="100" w:type="dxa"/>
              <w:bottom w:w="100" w:type="dxa"/>
              <w:right w:w="100" w:type="dxa"/>
            </w:tcMar>
          </w:tcPr>
          <w:p w14:paraId="191E41A8"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Approval of Minutes</w:t>
            </w:r>
          </w:p>
        </w:tc>
        <w:tc>
          <w:tcPr>
            <w:tcW w:w="8065" w:type="dxa"/>
            <w:shd w:val="clear" w:color="auto" w:fill="auto"/>
            <w:tcMar>
              <w:top w:w="100" w:type="dxa"/>
              <w:left w:w="100" w:type="dxa"/>
              <w:bottom w:w="100" w:type="dxa"/>
              <w:right w:w="100" w:type="dxa"/>
            </w:tcMar>
          </w:tcPr>
          <w:p w14:paraId="38C99748" w14:textId="77777777" w:rsidR="00834BAB" w:rsidRPr="001E7E3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r w:rsidRPr="2286E557">
              <w:rPr>
                <w:rFonts w:asciiTheme="majorHAnsi" w:eastAsiaTheme="majorEastAsia" w:hAnsiTheme="majorHAnsi" w:cstheme="majorBidi"/>
              </w:rPr>
              <w:t>Select Board Meeting - Minutes 4/25</w:t>
            </w:r>
          </w:p>
        </w:tc>
        <w:tc>
          <w:tcPr>
            <w:tcW w:w="2510" w:type="dxa"/>
            <w:shd w:val="clear" w:color="auto" w:fill="auto"/>
            <w:tcMar>
              <w:top w:w="100" w:type="dxa"/>
              <w:left w:w="100" w:type="dxa"/>
              <w:bottom w:w="100" w:type="dxa"/>
              <w:right w:w="100" w:type="dxa"/>
            </w:tcMar>
          </w:tcPr>
          <w:p w14:paraId="28BD8969" w14:textId="61C85428" w:rsidR="00834BAB" w:rsidRPr="00CE5AB0" w:rsidRDefault="00B9284D" w:rsidP="000F6C1A">
            <w:pPr>
              <w:widowControl w:val="0"/>
              <w:pBdr>
                <w:top w:val="nil"/>
                <w:left w:val="nil"/>
                <w:bottom w:val="nil"/>
                <w:right w:val="nil"/>
                <w:between w:val="nil"/>
              </w:pBdr>
              <w:spacing w:line="240" w:lineRule="auto"/>
              <w:rPr>
                <w:rFonts w:asciiTheme="majorHAnsi" w:eastAsiaTheme="majorEastAsia" w:hAnsiTheme="majorHAnsi" w:cstheme="majorBidi"/>
              </w:rPr>
            </w:pPr>
            <w:r>
              <w:rPr>
                <w:rFonts w:asciiTheme="majorHAnsi" w:eastAsiaTheme="majorEastAsia" w:hAnsiTheme="majorHAnsi" w:cstheme="majorBidi"/>
              </w:rPr>
              <w:t>(5-0) Approved</w:t>
            </w:r>
          </w:p>
        </w:tc>
      </w:tr>
      <w:tr w:rsidR="00834BAB" w:rsidRPr="00CE5AB0" w14:paraId="3EE88958" w14:textId="77777777" w:rsidTr="000F6C1A">
        <w:trPr>
          <w:trHeight w:val="20"/>
        </w:trPr>
        <w:tc>
          <w:tcPr>
            <w:tcW w:w="2370" w:type="dxa"/>
            <w:shd w:val="clear" w:color="auto" w:fill="auto"/>
            <w:tcMar>
              <w:top w:w="100" w:type="dxa"/>
              <w:left w:w="100" w:type="dxa"/>
              <w:bottom w:w="100" w:type="dxa"/>
              <w:right w:w="100" w:type="dxa"/>
            </w:tcMar>
          </w:tcPr>
          <w:p w14:paraId="54DC04E4"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New Business</w:t>
            </w:r>
          </w:p>
        </w:tc>
        <w:tc>
          <w:tcPr>
            <w:tcW w:w="8065" w:type="dxa"/>
            <w:shd w:val="clear" w:color="auto" w:fill="auto"/>
            <w:tcMar>
              <w:top w:w="100" w:type="dxa"/>
              <w:left w:w="100" w:type="dxa"/>
              <w:bottom w:w="100" w:type="dxa"/>
              <w:right w:w="100" w:type="dxa"/>
            </w:tcMar>
          </w:tcPr>
          <w:p w14:paraId="17B47AC5" w14:textId="4DF4A64F" w:rsidR="00834BAB" w:rsidRPr="00E73FB3" w:rsidRDefault="00834BAB" w:rsidP="000F6C1A">
            <w:pPr>
              <w:pStyle w:val="ListParagraph"/>
              <w:rPr>
                <w:rFonts w:asciiTheme="majorHAnsi" w:eastAsiaTheme="majorEastAsia" w:hAnsiTheme="majorHAnsi" w:cstheme="majorBidi"/>
              </w:rPr>
            </w:pPr>
            <w:r w:rsidRPr="00B9284D">
              <w:rPr>
                <w:rFonts w:asciiTheme="majorHAnsi" w:eastAsiaTheme="majorEastAsia" w:hAnsiTheme="majorHAnsi" w:cstheme="majorBidi"/>
                <w:b/>
                <w:bCs w:val="0"/>
              </w:rPr>
              <w:t>SOW weekly report (Sean)</w:t>
            </w:r>
            <w:r w:rsidR="00B9284D" w:rsidRPr="00B9284D">
              <w:rPr>
                <w:rFonts w:asciiTheme="majorHAnsi" w:eastAsiaTheme="majorEastAsia" w:hAnsiTheme="majorHAnsi" w:cstheme="majorBidi"/>
                <w:b/>
                <w:bCs w:val="0"/>
              </w:rPr>
              <w:t>-</w:t>
            </w:r>
            <w:r w:rsidR="00B9284D">
              <w:rPr>
                <w:rFonts w:asciiTheme="majorHAnsi" w:eastAsiaTheme="majorEastAsia" w:hAnsiTheme="majorHAnsi" w:cstheme="majorBidi"/>
              </w:rPr>
              <w:t xml:space="preserve"> Sean reported that the week was very quiet. There was a small heating issue- Roy Boys was called for repairs.</w:t>
            </w:r>
          </w:p>
          <w:p w14:paraId="01D6862D" w14:textId="72741CD8" w:rsidR="00834BAB" w:rsidRPr="00E73FB3" w:rsidRDefault="00834BAB" w:rsidP="000F6C1A">
            <w:pPr>
              <w:pStyle w:val="ListParagraph"/>
              <w:rPr>
                <w:rFonts w:asciiTheme="majorHAnsi" w:eastAsiaTheme="majorEastAsia" w:hAnsiTheme="majorHAnsi" w:cstheme="majorBidi"/>
              </w:rPr>
            </w:pPr>
            <w:r w:rsidRPr="00B9284D">
              <w:rPr>
                <w:rFonts w:asciiTheme="majorHAnsi" w:eastAsiaTheme="majorEastAsia" w:hAnsiTheme="majorHAnsi" w:cstheme="majorBidi"/>
                <w:b/>
                <w:bCs w:val="0"/>
              </w:rPr>
              <w:t>Planning Board/Solar Project Update (Scott)</w:t>
            </w:r>
            <w:r w:rsidR="00B9284D" w:rsidRPr="00B9284D">
              <w:rPr>
                <w:rFonts w:asciiTheme="majorHAnsi" w:eastAsiaTheme="majorEastAsia" w:hAnsiTheme="majorHAnsi" w:cstheme="majorBidi"/>
                <w:b/>
                <w:bCs w:val="0"/>
              </w:rPr>
              <w:t>-</w:t>
            </w:r>
            <w:r w:rsidR="00B9284D">
              <w:rPr>
                <w:rFonts w:asciiTheme="majorHAnsi" w:eastAsiaTheme="majorEastAsia" w:hAnsiTheme="majorHAnsi" w:cstheme="majorBidi"/>
              </w:rPr>
              <w:t xml:space="preserve"> The planning board has received the remainder of the plans with a completed application for their review. They will meet on 5/</w:t>
            </w:r>
            <w:proofErr w:type="gramStart"/>
            <w:r w:rsidR="00B9284D">
              <w:rPr>
                <w:rFonts w:asciiTheme="majorHAnsi" w:eastAsiaTheme="majorEastAsia" w:hAnsiTheme="majorHAnsi" w:cstheme="majorBidi"/>
              </w:rPr>
              <w:t>11  @</w:t>
            </w:r>
            <w:proofErr w:type="gramEnd"/>
            <w:r w:rsidR="00B9284D">
              <w:rPr>
                <w:rFonts w:asciiTheme="majorHAnsi" w:eastAsiaTheme="majorEastAsia" w:hAnsiTheme="majorHAnsi" w:cstheme="majorBidi"/>
              </w:rPr>
              <w:t>5:30 pm</w:t>
            </w:r>
          </w:p>
          <w:p w14:paraId="1DE61F14" w14:textId="7ADEA215" w:rsidR="00834BAB" w:rsidRPr="00B24BE0" w:rsidRDefault="00834BAB" w:rsidP="000F6C1A">
            <w:pPr>
              <w:pStyle w:val="ListParagraph"/>
              <w:rPr>
                <w:rFonts w:asciiTheme="majorHAnsi" w:eastAsiaTheme="majorEastAsia" w:hAnsiTheme="majorHAnsi" w:cstheme="majorBidi"/>
                <w:b/>
                <w:bCs w:val="0"/>
              </w:rPr>
            </w:pPr>
            <w:r w:rsidRPr="00B24BE0">
              <w:rPr>
                <w:rFonts w:asciiTheme="majorHAnsi" w:eastAsiaTheme="majorEastAsia" w:hAnsiTheme="majorHAnsi" w:cstheme="majorBidi"/>
                <w:b/>
                <w:bCs w:val="0"/>
              </w:rPr>
              <w:t>FOAA Request (Scott)</w:t>
            </w:r>
            <w:r w:rsidR="00B24BE0">
              <w:rPr>
                <w:rFonts w:asciiTheme="majorHAnsi" w:eastAsiaTheme="majorEastAsia" w:hAnsiTheme="majorHAnsi" w:cstheme="majorBidi"/>
                <w:b/>
                <w:bCs w:val="0"/>
              </w:rPr>
              <w:t xml:space="preserve">- </w:t>
            </w:r>
            <w:r w:rsidR="00B24BE0">
              <w:rPr>
                <w:rFonts w:asciiTheme="majorHAnsi" w:eastAsiaTheme="majorEastAsia" w:hAnsiTheme="majorHAnsi" w:cstheme="majorBidi"/>
              </w:rPr>
              <w:t>A company called Smart Procure contacted the town hall with w Freedom of Access request for purchasing details from 2015 on. Scott feels that since the town does not track the detail that they are asking for, that we won’t be able to satisfy their request. Sydney has responded with the preliminary information and is waiting for a response.</w:t>
            </w:r>
          </w:p>
          <w:p w14:paraId="2042F49F" w14:textId="656EE405" w:rsidR="00834BAB" w:rsidRPr="00B24BE0" w:rsidRDefault="00834BAB" w:rsidP="000F6C1A">
            <w:pPr>
              <w:pStyle w:val="ListParagraph"/>
              <w:rPr>
                <w:rFonts w:asciiTheme="majorHAnsi" w:eastAsiaTheme="majorEastAsia" w:hAnsiTheme="majorHAnsi" w:cstheme="majorBidi"/>
                <w:b/>
                <w:bCs w:val="0"/>
              </w:rPr>
            </w:pPr>
            <w:r w:rsidRPr="00B24BE0">
              <w:rPr>
                <w:rFonts w:asciiTheme="majorHAnsi" w:eastAsiaTheme="majorEastAsia" w:hAnsiTheme="majorHAnsi" w:cstheme="majorBidi"/>
                <w:b/>
                <w:bCs w:val="0"/>
              </w:rPr>
              <w:t>Postal meter contract (Scott)</w:t>
            </w:r>
            <w:r w:rsidR="00B24BE0">
              <w:rPr>
                <w:rFonts w:asciiTheme="majorHAnsi" w:eastAsiaTheme="majorEastAsia" w:hAnsiTheme="majorHAnsi" w:cstheme="majorBidi"/>
                <w:b/>
                <w:bCs w:val="0"/>
              </w:rPr>
              <w:t xml:space="preserve">- </w:t>
            </w:r>
            <w:r w:rsidR="00B24BE0">
              <w:rPr>
                <w:rFonts w:asciiTheme="majorHAnsi" w:eastAsiaTheme="majorEastAsia" w:hAnsiTheme="majorHAnsi" w:cstheme="majorBidi"/>
              </w:rPr>
              <w:t xml:space="preserve">The postage meter the Town has is no longer supported </w:t>
            </w:r>
            <w:r w:rsidR="00613C2D">
              <w:rPr>
                <w:rFonts w:asciiTheme="majorHAnsi" w:eastAsiaTheme="majorEastAsia" w:hAnsiTheme="majorHAnsi" w:cstheme="majorBidi"/>
              </w:rPr>
              <w:t>and will need to be replaced by July.</w:t>
            </w:r>
            <w:r w:rsidR="00B24BE0">
              <w:rPr>
                <w:rFonts w:asciiTheme="majorHAnsi" w:eastAsiaTheme="majorEastAsia" w:hAnsiTheme="majorHAnsi" w:cstheme="majorBidi"/>
              </w:rPr>
              <w:t xml:space="preserve"> Scott has reviewed the cost vs. savings/convenience and supports the continued use of </w:t>
            </w:r>
            <w:r w:rsidR="00613C2D">
              <w:rPr>
                <w:rFonts w:asciiTheme="majorHAnsi" w:eastAsiaTheme="majorEastAsia" w:hAnsiTheme="majorHAnsi" w:cstheme="majorBidi"/>
              </w:rPr>
              <w:t>the postage meter and upgrade. The town</w:t>
            </w:r>
            <w:r w:rsidR="00BF2D08">
              <w:rPr>
                <w:rFonts w:asciiTheme="majorHAnsi" w:eastAsiaTheme="majorEastAsia" w:hAnsiTheme="majorHAnsi" w:cstheme="majorBidi"/>
              </w:rPr>
              <w:t xml:space="preserve"> receives a discount per postage stamp for utilizing the meter.</w:t>
            </w:r>
          </w:p>
          <w:p w14:paraId="43AF44A3" w14:textId="60B5D0FF" w:rsidR="00834BAB" w:rsidRPr="008F13EC" w:rsidRDefault="00834BAB" w:rsidP="000F6C1A">
            <w:pPr>
              <w:pStyle w:val="ListParagraph"/>
              <w:rPr>
                <w:rFonts w:asciiTheme="minorHAnsi" w:eastAsiaTheme="majorEastAsia" w:hAnsiTheme="minorHAnsi" w:cstheme="minorHAnsi"/>
                <w:b/>
                <w:bCs w:val="0"/>
              </w:rPr>
            </w:pPr>
            <w:r w:rsidRPr="008F13EC">
              <w:rPr>
                <w:rFonts w:asciiTheme="minorHAnsi" w:eastAsiaTheme="majorEastAsia" w:hAnsiTheme="minorHAnsi" w:cstheme="minorHAnsi"/>
                <w:b/>
                <w:bCs w:val="0"/>
              </w:rPr>
              <w:lastRenderedPageBreak/>
              <w:t>2022 recreation program (w/ Andrew Chung)</w:t>
            </w:r>
            <w:r w:rsidR="00BF2D08" w:rsidRPr="008F13EC">
              <w:rPr>
                <w:rFonts w:asciiTheme="minorHAnsi" w:eastAsiaTheme="majorEastAsia" w:hAnsiTheme="minorHAnsi" w:cstheme="minorHAnsi"/>
                <w:b/>
                <w:bCs w:val="0"/>
              </w:rPr>
              <w:t>- TABLED</w:t>
            </w:r>
          </w:p>
          <w:p w14:paraId="480AC1B4" w14:textId="56013EA1" w:rsidR="00834BAB" w:rsidRPr="008F13EC" w:rsidRDefault="00834BAB" w:rsidP="000F6C1A">
            <w:pPr>
              <w:pStyle w:val="ListParagraph"/>
              <w:rPr>
                <w:rFonts w:asciiTheme="minorHAnsi" w:eastAsiaTheme="majorEastAsia" w:hAnsiTheme="minorHAnsi" w:cstheme="minorHAnsi"/>
                <w:b/>
                <w:bCs w:val="0"/>
              </w:rPr>
            </w:pPr>
            <w:r w:rsidRPr="008F13EC">
              <w:rPr>
                <w:rFonts w:asciiTheme="minorHAnsi" w:eastAsiaTheme="majorEastAsia" w:hAnsiTheme="minorHAnsi" w:cstheme="minorHAnsi"/>
                <w:b/>
                <w:bCs w:val="0"/>
              </w:rPr>
              <w:t>Authorization for Town Attorney to draft Board of Appeals Ordinance</w:t>
            </w:r>
            <w:r w:rsidR="00BF2D08" w:rsidRPr="008F13EC">
              <w:rPr>
                <w:rFonts w:asciiTheme="minorHAnsi" w:eastAsiaTheme="majorEastAsia" w:hAnsiTheme="minorHAnsi" w:cstheme="minorHAnsi"/>
                <w:b/>
                <w:bCs w:val="0"/>
              </w:rPr>
              <w:t>-</w:t>
            </w:r>
            <w:r w:rsidR="002D6E45">
              <w:rPr>
                <w:rFonts w:asciiTheme="minorHAnsi" w:eastAsiaTheme="majorEastAsia" w:hAnsiTheme="minorHAnsi" w:cstheme="minorHAnsi"/>
                <w:b/>
                <w:bCs w:val="0"/>
              </w:rPr>
              <w:t xml:space="preserve"> </w:t>
            </w:r>
            <w:r w:rsidR="002D6E45">
              <w:rPr>
                <w:rFonts w:asciiTheme="minorHAnsi" w:eastAsiaTheme="majorEastAsia" w:hAnsiTheme="minorHAnsi" w:cstheme="minorHAnsi"/>
              </w:rPr>
              <w:t>The board has asked Aga to begin drafting a Board of Appeals Ordinance</w:t>
            </w:r>
            <w:r w:rsidR="002E744A">
              <w:rPr>
                <w:rFonts w:asciiTheme="minorHAnsi" w:eastAsiaTheme="majorEastAsia" w:hAnsiTheme="minorHAnsi" w:cstheme="minorHAnsi"/>
              </w:rPr>
              <w:t xml:space="preserve">. </w:t>
            </w:r>
          </w:p>
          <w:p w14:paraId="5FB5F087" w14:textId="443F5AE2" w:rsidR="00834BAB" w:rsidRPr="008F13EC" w:rsidRDefault="00834BAB" w:rsidP="000F6C1A">
            <w:pPr>
              <w:pStyle w:val="ListParagraph"/>
              <w:rPr>
                <w:rFonts w:asciiTheme="minorHAnsi" w:eastAsiaTheme="majorEastAsia" w:hAnsiTheme="minorHAnsi" w:cstheme="minorHAnsi"/>
                <w:b/>
                <w:bCs w:val="0"/>
              </w:rPr>
            </w:pPr>
            <w:r w:rsidRPr="008F13EC">
              <w:rPr>
                <w:rFonts w:asciiTheme="minorHAnsi" w:eastAsiaTheme="majorEastAsia" w:hAnsiTheme="minorHAnsi" w:cstheme="minorHAnsi"/>
                <w:b/>
                <w:bCs w:val="0"/>
              </w:rPr>
              <w:t>Town Hall repair plan (Butler)</w:t>
            </w:r>
            <w:r w:rsidR="00BF2D08" w:rsidRPr="008F13EC">
              <w:rPr>
                <w:rFonts w:asciiTheme="minorHAnsi" w:eastAsiaTheme="majorEastAsia" w:hAnsiTheme="minorHAnsi" w:cstheme="minorHAnsi"/>
                <w:b/>
                <w:bCs w:val="0"/>
              </w:rPr>
              <w:t xml:space="preserve">- </w:t>
            </w:r>
            <w:r w:rsidR="00BF2D08" w:rsidRPr="008F13EC">
              <w:rPr>
                <w:rFonts w:asciiTheme="minorHAnsi" w:eastAsiaTheme="majorEastAsia" w:hAnsiTheme="minorHAnsi" w:cstheme="minorHAnsi"/>
              </w:rPr>
              <w:t>Butler gave a review of the imminent repairs needed at town hall including the pillars on the front</w:t>
            </w:r>
            <w:r w:rsidR="006F34D0">
              <w:rPr>
                <w:rFonts w:asciiTheme="minorHAnsi" w:eastAsiaTheme="majorEastAsia" w:hAnsiTheme="minorHAnsi" w:cstheme="minorHAnsi"/>
              </w:rPr>
              <w:t>.</w:t>
            </w:r>
          </w:p>
          <w:p w14:paraId="3046211A" w14:textId="1E5F684F" w:rsidR="006F34D0" w:rsidRPr="006F34D0" w:rsidRDefault="00834BAB" w:rsidP="006F34D0">
            <w:pPr>
              <w:pStyle w:val="ListParagraph"/>
              <w:rPr>
                <w:rFonts w:eastAsiaTheme="majorEastAsia"/>
              </w:rPr>
            </w:pPr>
            <w:r w:rsidRPr="006F34D0">
              <w:rPr>
                <w:rFonts w:asciiTheme="minorHAnsi" w:eastAsiaTheme="majorEastAsia" w:hAnsiTheme="minorHAnsi" w:cstheme="minorHAnsi"/>
                <w:b/>
                <w:color w:val="000000" w:themeColor="text1"/>
              </w:rPr>
              <w:t>Martin (CEO) out of office</w:t>
            </w:r>
            <w:r w:rsidRPr="008F13EC">
              <w:rPr>
                <w:rFonts w:asciiTheme="minorHAnsi" w:eastAsiaTheme="majorEastAsia" w:hAnsiTheme="minorHAnsi" w:cstheme="minorHAnsi"/>
                <w:bCs w:val="0"/>
                <w:color w:val="000000" w:themeColor="text1"/>
              </w:rPr>
              <w:t xml:space="preserve">- </w:t>
            </w:r>
            <w:r w:rsidR="00FA2605">
              <w:rPr>
                <w:rFonts w:asciiTheme="minorHAnsi" w:eastAsiaTheme="majorEastAsia" w:hAnsiTheme="minorHAnsi" w:cstheme="minorHAnsi"/>
                <w:bCs w:val="0"/>
                <w:color w:val="000000" w:themeColor="text1"/>
              </w:rPr>
              <w:t>Martin</w:t>
            </w:r>
            <w:r w:rsidR="006F34D0">
              <w:rPr>
                <w:rFonts w:asciiTheme="minorHAnsi" w:eastAsiaTheme="majorEastAsia" w:hAnsiTheme="minorHAnsi" w:cstheme="minorHAnsi"/>
                <w:bCs w:val="0"/>
                <w:color w:val="000000" w:themeColor="text1"/>
              </w:rPr>
              <w:t xml:space="preserve"> is out of the office for the month of May. Corey Roy of Roy Boys will do plumbing inspections while he is away.</w:t>
            </w:r>
          </w:p>
          <w:p w14:paraId="2B8EB5A6" w14:textId="6A1F3C1D" w:rsidR="00834BAB" w:rsidRPr="00FA2605" w:rsidRDefault="00834BAB" w:rsidP="006F34D0">
            <w:pPr>
              <w:pStyle w:val="ListParagraph"/>
              <w:rPr>
                <w:rFonts w:asciiTheme="minorHAnsi" w:eastAsiaTheme="majorEastAsia" w:hAnsiTheme="minorHAnsi" w:cstheme="minorHAnsi"/>
                <w:b/>
                <w:bCs w:val="0"/>
              </w:rPr>
            </w:pPr>
            <w:r w:rsidRPr="00FA2605">
              <w:rPr>
                <w:rFonts w:asciiTheme="minorHAnsi" w:eastAsiaTheme="majorEastAsia" w:hAnsiTheme="minorHAnsi" w:cstheme="minorHAnsi"/>
                <w:b/>
                <w:bCs w:val="0"/>
              </w:rPr>
              <w:t xml:space="preserve">John Knowles - Falls Bridge Contract Meeting contract. </w:t>
            </w:r>
            <w:r w:rsidR="00FA2605" w:rsidRPr="00FA2605">
              <w:rPr>
                <w:rFonts w:asciiTheme="minorHAnsi" w:eastAsiaTheme="majorEastAsia" w:hAnsiTheme="minorHAnsi" w:cstheme="minorHAnsi"/>
              </w:rPr>
              <w:t>Bridge work on the Hales Hill bridge has been scheduled and there will be a meeting with the local engineer and surrounding town’s officials to discuss the traffic implications</w:t>
            </w:r>
            <w:r w:rsidR="00FA2605">
              <w:rPr>
                <w:rFonts w:asciiTheme="minorHAnsi" w:eastAsiaTheme="majorEastAsia" w:hAnsiTheme="minorHAnsi" w:cstheme="minorHAnsi"/>
              </w:rPr>
              <w:t>. Ben Adam’s will be present for Blue Hill.</w:t>
            </w:r>
          </w:p>
          <w:p w14:paraId="48C4A072" w14:textId="2364CECA" w:rsidR="00633A04" w:rsidRPr="001A4CBE" w:rsidRDefault="00633A04" w:rsidP="006F34D0">
            <w:pPr>
              <w:pStyle w:val="ListParagraph"/>
              <w:rPr>
                <w:rFonts w:eastAsiaTheme="majorEastAsia"/>
              </w:rPr>
            </w:pPr>
            <w:r>
              <w:rPr>
                <w:rFonts w:asciiTheme="minorHAnsi" w:eastAsiaTheme="majorEastAsia" w:hAnsiTheme="minorHAnsi" w:cstheme="minorHAnsi"/>
                <w:b/>
                <w:bCs w:val="0"/>
              </w:rPr>
              <w:t xml:space="preserve">Flash in the Pans- </w:t>
            </w:r>
            <w:r>
              <w:rPr>
                <w:rFonts w:asciiTheme="minorHAnsi" w:eastAsiaTheme="majorEastAsia" w:hAnsiTheme="minorHAnsi" w:cstheme="minorHAnsi"/>
              </w:rPr>
              <w:t>Nigel Chase and Susan Brookman attended on behalf of Flash- there will be a performance every Monday at Town Park through the summer. There previously had been electricity at the park and the outlet was removed when the pole was replaced.  It was asked how they could assist the board in getting Versant to replace the outlet.</w:t>
            </w:r>
            <w:r w:rsidR="00B04AB4">
              <w:rPr>
                <w:rFonts w:asciiTheme="minorHAnsi" w:eastAsiaTheme="majorEastAsia" w:hAnsiTheme="minorHAnsi" w:cstheme="minorHAnsi"/>
              </w:rPr>
              <w:t xml:space="preserve"> Nigel asked about the possibility of holding a street dance on the bridge by Blaze. This would mean closing the street to traffic and providing a detour. The SB recommends contacting DOT for permission before any additional thought given to the even.</w:t>
            </w:r>
          </w:p>
          <w:p w14:paraId="2FD8532B" w14:textId="77777777" w:rsidR="001A4CBE" w:rsidRPr="001A4CBE" w:rsidRDefault="001A4CBE" w:rsidP="001A4CBE">
            <w:pPr>
              <w:pStyle w:val="ListParagraph"/>
              <w:numPr>
                <w:ilvl w:val="0"/>
                <w:numId w:val="0"/>
              </w:numPr>
              <w:ind w:left="720"/>
              <w:rPr>
                <w:rFonts w:eastAsiaTheme="majorEastAsia"/>
              </w:rPr>
            </w:pPr>
          </w:p>
          <w:p w14:paraId="47951D5B" w14:textId="7A4EF902" w:rsidR="001A4CBE" w:rsidRDefault="001A4CBE" w:rsidP="001A4CBE">
            <w:pPr>
              <w:rPr>
                <w:rFonts w:eastAsiaTheme="majorEastAsia"/>
              </w:rPr>
            </w:pPr>
          </w:p>
          <w:p w14:paraId="42B3ACBA" w14:textId="77777777" w:rsidR="001A4CBE" w:rsidRPr="001A4CBE" w:rsidRDefault="001A4CBE" w:rsidP="001A4CBE">
            <w:pPr>
              <w:rPr>
                <w:rFonts w:eastAsiaTheme="majorEastAsia"/>
              </w:rPr>
            </w:pPr>
          </w:p>
          <w:p w14:paraId="4AFC40C6" w14:textId="77777777" w:rsidR="001A4CBE" w:rsidRPr="009C6800" w:rsidRDefault="001A4CBE" w:rsidP="006F34D0">
            <w:pPr>
              <w:pStyle w:val="ListParagraph"/>
              <w:rPr>
                <w:rFonts w:eastAsiaTheme="majorEastAsia"/>
              </w:rPr>
            </w:pPr>
            <w:r>
              <w:rPr>
                <w:rFonts w:asciiTheme="minorHAnsi" w:eastAsiaTheme="majorEastAsia" w:hAnsiTheme="minorHAnsi" w:cstheme="minorHAnsi"/>
                <w:b/>
                <w:bCs w:val="0"/>
              </w:rPr>
              <w:t xml:space="preserve">Fire Department Equipment- </w:t>
            </w:r>
            <w:r>
              <w:rPr>
                <w:rFonts w:asciiTheme="minorHAnsi" w:eastAsiaTheme="majorEastAsia" w:hAnsiTheme="minorHAnsi" w:cstheme="minorHAnsi"/>
              </w:rPr>
              <w:t>The SB has the authority to accept gifts on behalf of the town and Ellen moved the approval of accepting 4 pieces of equipment and adding them to the insurance policy.</w:t>
            </w:r>
          </w:p>
          <w:p w14:paraId="6A2861C2" w14:textId="3F4F49C9" w:rsidR="009C6800" w:rsidRPr="005407A9" w:rsidRDefault="009C6800" w:rsidP="006F34D0">
            <w:pPr>
              <w:pStyle w:val="ListParagraph"/>
              <w:rPr>
                <w:rFonts w:eastAsiaTheme="majorEastAsia"/>
              </w:rPr>
            </w:pPr>
            <w:r>
              <w:rPr>
                <w:rFonts w:asciiTheme="minorHAnsi" w:eastAsiaTheme="majorEastAsia" w:hAnsiTheme="minorHAnsi" w:cstheme="minorHAnsi"/>
                <w:b/>
                <w:bCs w:val="0"/>
              </w:rPr>
              <w:t>Grant Opportunities for WWTP upgrades-</w:t>
            </w:r>
            <w:r>
              <w:rPr>
                <w:rFonts w:eastAsiaTheme="majorEastAsia"/>
              </w:rPr>
              <w:t xml:space="preserve"> </w:t>
            </w:r>
            <w:r w:rsidRPr="009C6800">
              <w:rPr>
                <w:rFonts w:asciiTheme="minorHAnsi" w:eastAsiaTheme="majorEastAsia" w:hAnsiTheme="minorHAnsi" w:cstheme="minorHAnsi"/>
              </w:rPr>
              <w:t xml:space="preserve">Allan Kratz of Peninsula tomorrow gave a review of the </w:t>
            </w:r>
            <w:r>
              <w:rPr>
                <w:rFonts w:asciiTheme="minorHAnsi" w:eastAsiaTheme="majorEastAsia" w:hAnsiTheme="minorHAnsi" w:cstheme="minorHAnsi"/>
              </w:rPr>
              <w:t xml:space="preserve">opportunities to secure funding for the Wastewater Treatment Plan upgrades. With the help of </w:t>
            </w:r>
            <w:proofErr w:type="spellStart"/>
            <w:r>
              <w:rPr>
                <w:rFonts w:asciiTheme="minorHAnsi" w:eastAsiaTheme="majorEastAsia" w:hAnsiTheme="minorHAnsi" w:cstheme="minorHAnsi"/>
              </w:rPr>
              <w:t>Olver</w:t>
            </w:r>
            <w:proofErr w:type="spellEnd"/>
            <w:r>
              <w:rPr>
                <w:rFonts w:asciiTheme="minorHAnsi" w:eastAsiaTheme="majorEastAsia" w:hAnsiTheme="minorHAnsi" w:cstheme="minorHAnsi"/>
              </w:rPr>
              <w:t xml:space="preserve"> and Associates a letter of interest is being considered </w:t>
            </w:r>
            <w:r w:rsidR="00A80544">
              <w:rPr>
                <w:rFonts w:asciiTheme="minorHAnsi" w:eastAsiaTheme="majorEastAsia" w:hAnsiTheme="minorHAnsi" w:cstheme="minorHAnsi"/>
              </w:rPr>
              <w:t>at</w:t>
            </w:r>
            <w:r w:rsidR="006C576C">
              <w:rPr>
                <w:rFonts w:asciiTheme="minorHAnsi" w:eastAsiaTheme="majorEastAsia" w:hAnsiTheme="minorHAnsi" w:cstheme="minorHAnsi"/>
              </w:rPr>
              <w:t xml:space="preserve"> the congressional level</w:t>
            </w:r>
            <w:r w:rsidR="00A67D6A">
              <w:rPr>
                <w:rFonts w:asciiTheme="minorHAnsi" w:eastAsiaTheme="majorEastAsia" w:hAnsiTheme="minorHAnsi" w:cstheme="minorHAnsi"/>
              </w:rPr>
              <w:t xml:space="preserve"> for 1 million dollars (with some local match requirements.)</w:t>
            </w:r>
            <w:r w:rsidR="002E744A">
              <w:rPr>
                <w:rFonts w:asciiTheme="minorHAnsi" w:eastAsiaTheme="majorEastAsia" w:hAnsiTheme="minorHAnsi" w:cstheme="minorHAnsi"/>
              </w:rPr>
              <w:t xml:space="preserve">  </w:t>
            </w:r>
            <w:r w:rsidR="00B744F8">
              <w:rPr>
                <w:rFonts w:asciiTheme="minorHAnsi" w:eastAsiaTheme="majorEastAsia" w:hAnsiTheme="minorHAnsi" w:cstheme="minorHAnsi"/>
              </w:rPr>
              <w:t>Details</w:t>
            </w:r>
            <w:r w:rsidR="00A67D6A">
              <w:rPr>
                <w:rFonts w:asciiTheme="minorHAnsi" w:eastAsiaTheme="majorEastAsia" w:hAnsiTheme="minorHAnsi" w:cstheme="minorHAnsi"/>
              </w:rPr>
              <w:t xml:space="preserve"> for more funding</w:t>
            </w:r>
            <w:r w:rsidR="00B744F8">
              <w:rPr>
                <w:rFonts w:asciiTheme="minorHAnsi" w:eastAsiaTheme="majorEastAsia" w:hAnsiTheme="minorHAnsi" w:cstheme="minorHAnsi"/>
              </w:rPr>
              <w:t xml:space="preserve"> were discussed </w:t>
            </w:r>
            <w:r w:rsidR="00A67D6A">
              <w:rPr>
                <w:rFonts w:asciiTheme="minorHAnsi" w:eastAsiaTheme="majorEastAsia" w:hAnsiTheme="minorHAnsi" w:cstheme="minorHAnsi"/>
              </w:rPr>
              <w:t>including a planned meeting for residents to conduct a self- evaluation and prioritize action items.</w:t>
            </w:r>
          </w:p>
        </w:tc>
        <w:tc>
          <w:tcPr>
            <w:tcW w:w="2510" w:type="dxa"/>
            <w:shd w:val="clear" w:color="auto" w:fill="auto"/>
            <w:tcMar>
              <w:top w:w="100" w:type="dxa"/>
              <w:left w:w="100" w:type="dxa"/>
              <w:bottom w:w="100" w:type="dxa"/>
              <w:right w:w="100" w:type="dxa"/>
            </w:tcMar>
          </w:tcPr>
          <w:p w14:paraId="3F820DE9" w14:textId="77777777" w:rsidR="00834BAB"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23D14C0B"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6BF2D27C"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583C4491"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1D837B38"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16C5D267"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3EEEA66C"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36117A66"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7E1F5653"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09AF71D0"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6B764220"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7D3A3726"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0A32BE7B"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4CBCB363"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2F249BC2"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5E2A0AE5"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6B32AF5A"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0471F324"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0982CF04"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61539BF9"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3750ADE7" w14:textId="77777777"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2BDF0019" w14:textId="77777777" w:rsidR="002E744A" w:rsidRDefault="002E744A"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27D9E989" w14:textId="77777777" w:rsidR="00FA2605" w:rsidRDefault="00FA2605"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689CF052" w14:textId="77777777" w:rsidR="00FA2605" w:rsidRDefault="00FA2605"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43BAE14B" w14:textId="77777777" w:rsidR="00FA2605" w:rsidRDefault="00FA2605"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4420050C" w14:textId="67BC73FF" w:rsidR="00633A04" w:rsidRDefault="00633A04" w:rsidP="000F6C1A">
            <w:pPr>
              <w:widowControl w:val="0"/>
              <w:pBdr>
                <w:top w:val="nil"/>
                <w:left w:val="nil"/>
                <w:bottom w:val="nil"/>
                <w:right w:val="nil"/>
                <w:between w:val="nil"/>
              </w:pBdr>
              <w:spacing w:line="240" w:lineRule="auto"/>
              <w:rPr>
                <w:rFonts w:asciiTheme="majorHAnsi" w:eastAsiaTheme="majorEastAsia" w:hAnsiTheme="majorHAnsi" w:cstheme="majorBidi"/>
              </w:rPr>
            </w:pPr>
            <w:r>
              <w:rPr>
                <w:rFonts w:asciiTheme="majorHAnsi" w:eastAsiaTheme="majorEastAsia" w:hAnsiTheme="majorHAnsi" w:cstheme="majorBidi"/>
              </w:rPr>
              <w:t>Ellen will reach out to Versant to schedule the install of an outlet. Depending on Versants availability, this may or may not be completed this year.</w:t>
            </w:r>
          </w:p>
          <w:p w14:paraId="39D0790C" w14:textId="77777777" w:rsidR="001A4CBE" w:rsidRDefault="001A4CBE"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6A3BB9DD" w14:textId="77777777" w:rsidR="009C477D" w:rsidRDefault="009C477D"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56A623EE" w14:textId="77777777" w:rsidR="009C477D" w:rsidRDefault="009C477D"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00D19A06" w14:textId="77777777" w:rsidR="009C477D" w:rsidRDefault="009C477D"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0CBFB521" w14:textId="77777777" w:rsidR="001A4CBE" w:rsidRDefault="001A4CBE" w:rsidP="000F6C1A">
            <w:pPr>
              <w:widowControl w:val="0"/>
              <w:pBdr>
                <w:top w:val="nil"/>
                <w:left w:val="nil"/>
                <w:bottom w:val="nil"/>
                <w:right w:val="nil"/>
                <w:between w:val="nil"/>
              </w:pBdr>
              <w:spacing w:line="240" w:lineRule="auto"/>
              <w:rPr>
                <w:rFonts w:asciiTheme="majorHAnsi" w:eastAsiaTheme="majorEastAsia" w:hAnsiTheme="majorHAnsi" w:cstheme="majorBidi"/>
              </w:rPr>
            </w:pPr>
            <w:r>
              <w:rPr>
                <w:rFonts w:asciiTheme="majorHAnsi" w:eastAsiaTheme="majorEastAsia" w:hAnsiTheme="majorHAnsi" w:cstheme="majorBidi"/>
              </w:rPr>
              <w:t>Approved (5-0)</w:t>
            </w:r>
          </w:p>
          <w:p w14:paraId="2345EAC3" w14:textId="77777777" w:rsidR="00A67D6A" w:rsidRDefault="00A67D6A"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18D441A9" w14:textId="77777777" w:rsidR="00A67D6A" w:rsidRDefault="00A67D6A" w:rsidP="000F6C1A">
            <w:pPr>
              <w:widowControl w:val="0"/>
              <w:pBdr>
                <w:top w:val="nil"/>
                <w:left w:val="nil"/>
                <w:bottom w:val="nil"/>
                <w:right w:val="nil"/>
                <w:between w:val="nil"/>
              </w:pBdr>
              <w:spacing w:line="240" w:lineRule="auto"/>
              <w:rPr>
                <w:rFonts w:asciiTheme="majorHAnsi" w:eastAsiaTheme="majorEastAsia" w:hAnsiTheme="majorHAnsi" w:cstheme="majorBidi"/>
              </w:rPr>
            </w:pPr>
          </w:p>
          <w:p w14:paraId="2A3B4591" w14:textId="2A9A6E69" w:rsidR="00A67D6A" w:rsidRPr="00CE5AB0" w:rsidRDefault="00A67D6A" w:rsidP="000F6C1A">
            <w:pPr>
              <w:widowControl w:val="0"/>
              <w:pBdr>
                <w:top w:val="nil"/>
                <w:left w:val="nil"/>
                <w:bottom w:val="nil"/>
                <w:right w:val="nil"/>
                <w:between w:val="nil"/>
              </w:pBdr>
              <w:spacing w:line="240" w:lineRule="auto"/>
              <w:rPr>
                <w:rFonts w:asciiTheme="majorHAnsi" w:eastAsiaTheme="majorEastAsia" w:hAnsiTheme="majorHAnsi" w:cstheme="majorBidi"/>
              </w:rPr>
            </w:pPr>
            <w:r>
              <w:rPr>
                <w:rFonts w:asciiTheme="majorHAnsi" w:eastAsiaTheme="majorEastAsia" w:hAnsiTheme="majorHAnsi" w:cstheme="majorBidi"/>
              </w:rPr>
              <w:t>Scott will meet with Randy Curtis and Jeff Milliken to begin work on the evaluation and action items.</w:t>
            </w:r>
          </w:p>
        </w:tc>
      </w:tr>
      <w:tr w:rsidR="00834BAB" w:rsidRPr="00CE5AB0" w14:paraId="59306C97" w14:textId="77777777" w:rsidTr="000F6C1A">
        <w:trPr>
          <w:trHeight w:val="20"/>
        </w:trPr>
        <w:tc>
          <w:tcPr>
            <w:tcW w:w="2370" w:type="dxa"/>
            <w:shd w:val="clear" w:color="auto" w:fill="auto"/>
            <w:tcMar>
              <w:top w:w="100" w:type="dxa"/>
              <w:left w:w="100" w:type="dxa"/>
              <w:bottom w:w="100" w:type="dxa"/>
              <w:right w:w="100" w:type="dxa"/>
            </w:tcMar>
          </w:tcPr>
          <w:p w14:paraId="79E9BB40"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Old Business</w:t>
            </w:r>
          </w:p>
        </w:tc>
        <w:tc>
          <w:tcPr>
            <w:tcW w:w="8065" w:type="dxa"/>
            <w:shd w:val="clear" w:color="auto" w:fill="auto"/>
            <w:tcMar>
              <w:top w:w="100" w:type="dxa"/>
              <w:left w:w="100" w:type="dxa"/>
              <w:bottom w:w="100" w:type="dxa"/>
              <w:right w:w="100" w:type="dxa"/>
            </w:tcMar>
          </w:tcPr>
          <w:p w14:paraId="16C16EA1" w14:textId="60E8DCA9" w:rsidR="00834BAB" w:rsidRPr="00A302A1" w:rsidRDefault="00834BAB" w:rsidP="009C477D">
            <w:pPr>
              <w:pStyle w:val="ListParagraph"/>
              <w:contextualSpacing/>
              <w:rPr>
                <w:rFonts w:asciiTheme="majorHAnsi" w:eastAsiaTheme="majorEastAsia" w:hAnsiTheme="majorHAnsi" w:cstheme="majorBidi"/>
                <w:b/>
                <w:bCs w:val="0"/>
              </w:rPr>
            </w:pPr>
            <w:r w:rsidRPr="00A302A1">
              <w:rPr>
                <w:rFonts w:asciiTheme="majorHAnsi" w:eastAsiaTheme="majorEastAsia" w:hAnsiTheme="majorHAnsi" w:cstheme="majorBidi"/>
                <w:b/>
                <w:bCs w:val="0"/>
              </w:rPr>
              <w:t>MMA insurance questionnaires (Scott)</w:t>
            </w:r>
            <w:r w:rsidR="009C6800">
              <w:rPr>
                <w:rFonts w:asciiTheme="majorHAnsi" w:eastAsiaTheme="majorEastAsia" w:hAnsiTheme="majorHAnsi" w:cstheme="majorBidi"/>
                <w:b/>
                <w:bCs w:val="0"/>
              </w:rPr>
              <w:t xml:space="preserve">- </w:t>
            </w:r>
            <w:r w:rsidR="009C6800">
              <w:rPr>
                <w:rFonts w:asciiTheme="majorHAnsi" w:eastAsiaTheme="majorEastAsia" w:hAnsiTheme="majorHAnsi" w:cstheme="majorBidi"/>
              </w:rPr>
              <w:t xml:space="preserve">Work continues and will be completed </w:t>
            </w:r>
            <w:r w:rsidR="009C6800">
              <w:rPr>
                <w:rFonts w:asciiTheme="majorHAnsi" w:eastAsiaTheme="majorEastAsia" w:hAnsiTheme="majorHAnsi" w:cstheme="majorBidi"/>
              </w:rPr>
              <w:lastRenderedPageBreak/>
              <w:t>and submitted by next month.</w:t>
            </w:r>
          </w:p>
          <w:p w14:paraId="15BDCB04" w14:textId="402D13B6" w:rsidR="00834BAB" w:rsidRPr="00A302A1" w:rsidRDefault="00834BAB" w:rsidP="009C477D">
            <w:pPr>
              <w:pStyle w:val="ListParagraph"/>
              <w:contextualSpacing/>
              <w:rPr>
                <w:rFonts w:asciiTheme="majorHAnsi" w:eastAsiaTheme="majorEastAsia" w:hAnsiTheme="majorHAnsi" w:cstheme="majorBidi"/>
                <w:b/>
                <w:bCs w:val="0"/>
              </w:rPr>
            </w:pPr>
            <w:r w:rsidRPr="00A302A1">
              <w:rPr>
                <w:rFonts w:asciiTheme="majorHAnsi" w:eastAsiaTheme="majorEastAsia" w:hAnsiTheme="majorHAnsi" w:cstheme="majorBidi"/>
                <w:b/>
                <w:bCs w:val="0"/>
              </w:rPr>
              <w:t>SB Operating Policies (finalize)</w:t>
            </w:r>
            <w:r w:rsidR="00A80544">
              <w:rPr>
                <w:rFonts w:asciiTheme="majorHAnsi" w:eastAsiaTheme="majorEastAsia" w:hAnsiTheme="majorHAnsi" w:cstheme="majorBidi"/>
                <w:b/>
                <w:bCs w:val="0"/>
              </w:rPr>
              <w:t xml:space="preserve">- </w:t>
            </w:r>
            <w:r w:rsidR="00A80544">
              <w:rPr>
                <w:rFonts w:asciiTheme="majorHAnsi" w:eastAsiaTheme="majorEastAsia" w:hAnsiTheme="majorHAnsi" w:cstheme="majorBidi"/>
              </w:rPr>
              <w:t>The board has reviewed the draft and approves</w:t>
            </w:r>
            <w:r w:rsidR="00675AB7">
              <w:rPr>
                <w:rFonts w:asciiTheme="majorHAnsi" w:eastAsiaTheme="majorEastAsia" w:hAnsiTheme="majorHAnsi" w:cstheme="majorBidi"/>
              </w:rPr>
              <w:t xml:space="preserve"> adaptation of the policy as submitted.</w:t>
            </w:r>
          </w:p>
          <w:p w14:paraId="2D221898" w14:textId="2C74CF16" w:rsidR="00834BAB" w:rsidRPr="00A302A1" w:rsidRDefault="00834BAB" w:rsidP="009C477D">
            <w:pPr>
              <w:pStyle w:val="ListParagraph"/>
              <w:contextualSpacing/>
              <w:rPr>
                <w:rFonts w:asciiTheme="majorHAnsi" w:eastAsiaTheme="majorEastAsia" w:hAnsiTheme="majorHAnsi" w:cstheme="majorBidi"/>
                <w:b/>
                <w:bCs w:val="0"/>
              </w:rPr>
            </w:pPr>
            <w:r w:rsidRPr="00A302A1">
              <w:rPr>
                <w:rFonts w:asciiTheme="majorHAnsi" w:eastAsiaTheme="majorEastAsia" w:hAnsiTheme="majorHAnsi" w:cstheme="majorBidi"/>
                <w:b/>
                <w:bCs w:val="0"/>
              </w:rPr>
              <w:t>ARPA reporting status (Scott)</w:t>
            </w:r>
            <w:r w:rsidR="00A80544">
              <w:rPr>
                <w:rFonts w:asciiTheme="majorHAnsi" w:eastAsiaTheme="majorEastAsia" w:hAnsiTheme="majorHAnsi" w:cstheme="majorBidi"/>
                <w:b/>
                <w:bCs w:val="0"/>
              </w:rPr>
              <w:t>- TABLED</w:t>
            </w:r>
          </w:p>
          <w:p w14:paraId="10164548" w14:textId="34304579" w:rsidR="00834BAB" w:rsidRPr="00A302A1" w:rsidRDefault="00834BAB" w:rsidP="009C477D">
            <w:pPr>
              <w:pStyle w:val="ListParagraph"/>
              <w:contextualSpacing/>
              <w:rPr>
                <w:rFonts w:asciiTheme="majorHAnsi" w:eastAsiaTheme="majorEastAsia" w:hAnsiTheme="majorHAnsi" w:cstheme="majorBidi"/>
                <w:b/>
                <w:bCs w:val="0"/>
              </w:rPr>
            </w:pPr>
            <w:r w:rsidRPr="00A302A1">
              <w:rPr>
                <w:rFonts w:asciiTheme="majorHAnsi" w:eastAsiaTheme="majorEastAsia" w:hAnsiTheme="majorHAnsi" w:cstheme="majorBidi"/>
                <w:b/>
                <w:bCs w:val="0"/>
              </w:rPr>
              <w:t>Bergin/Garvey response</w:t>
            </w:r>
            <w:r w:rsidR="00B04AB4">
              <w:rPr>
                <w:rFonts w:asciiTheme="majorHAnsi" w:eastAsiaTheme="majorEastAsia" w:hAnsiTheme="majorHAnsi" w:cstheme="majorBidi"/>
                <w:b/>
                <w:bCs w:val="0"/>
              </w:rPr>
              <w:t>-</w:t>
            </w:r>
            <w:r w:rsidR="00B04AB4">
              <w:rPr>
                <w:rFonts w:asciiTheme="majorHAnsi" w:eastAsiaTheme="majorEastAsia" w:hAnsiTheme="majorHAnsi" w:cstheme="majorBidi"/>
              </w:rPr>
              <w:t xml:space="preserve"> A responses was </w:t>
            </w:r>
            <w:r w:rsidR="009C477D">
              <w:rPr>
                <w:rFonts w:asciiTheme="majorHAnsi" w:eastAsiaTheme="majorEastAsia" w:hAnsiTheme="majorHAnsi" w:cstheme="majorBidi"/>
              </w:rPr>
              <w:t>drafted,</w:t>
            </w:r>
            <w:r w:rsidR="00B04AB4">
              <w:rPr>
                <w:rFonts w:asciiTheme="majorHAnsi" w:eastAsiaTheme="majorEastAsia" w:hAnsiTheme="majorHAnsi" w:cstheme="majorBidi"/>
              </w:rPr>
              <w:t xml:space="preserve"> and Lyndsey will submit.</w:t>
            </w:r>
          </w:p>
          <w:p w14:paraId="416C8843" w14:textId="06B3132B" w:rsidR="00834BAB" w:rsidRPr="009C477D" w:rsidRDefault="00834BAB" w:rsidP="009C477D">
            <w:pPr>
              <w:pStyle w:val="ListParagraph"/>
              <w:contextualSpacing/>
              <w:rPr>
                <w:rFonts w:asciiTheme="majorHAnsi" w:eastAsiaTheme="majorEastAsia" w:hAnsiTheme="majorHAnsi" w:cstheme="majorBidi"/>
                <w:b/>
                <w:bCs w:val="0"/>
              </w:rPr>
            </w:pPr>
            <w:r w:rsidRPr="00A302A1">
              <w:rPr>
                <w:rFonts w:asciiTheme="majorHAnsi" w:eastAsiaTheme="majorEastAsia" w:hAnsiTheme="majorHAnsi" w:cstheme="majorBidi"/>
                <w:b/>
                <w:bCs w:val="0"/>
              </w:rPr>
              <w:t>Maintenance position</w:t>
            </w:r>
            <w:r w:rsidR="00B04AB4">
              <w:rPr>
                <w:rFonts w:asciiTheme="majorHAnsi" w:eastAsiaTheme="majorEastAsia" w:hAnsiTheme="majorHAnsi" w:cstheme="majorBidi"/>
                <w:b/>
                <w:bCs w:val="0"/>
              </w:rPr>
              <w:t xml:space="preserve">- </w:t>
            </w:r>
            <w:r w:rsidR="00B04AB4">
              <w:rPr>
                <w:rFonts w:asciiTheme="majorHAnsi" w:eastAsiaTheme="majorEastAsia" w:hAnsiTheme="majorHAnsi" w:cstheme="majorBidi"/>
                <w:bCs w:val="0"/>
              </w:rPr>
              <w:t xml:space="preserve">Draft reviewed and approved by board. </w:t>
            </w:r>
          </w:p>
          <w:p w14:paraId="1EF30FFF" w14:textId="522A48D0" w:rsidR="009C477D" w:rsidRDefault="009C477D" w:rsidP="009C477D">
            <w:pPr>
              <w:contextualSpacing/>
              <w:rPr>
                <w:rFonts w:asciiTheme="majorHAnsi" w:eastAsiaTheme="majorEastAsia" w:hAnsiTheme="majorHAnsi" w:cstheme="majorBidi"/>
                <w:b/>
              </w:rPr>
            </w:pPr>
          </w:p>
          <w:p w14:paraId="3B382A08" w14:textId="74B13FE8" w:rsidR="009C477D" w:rsidRDefault="009C477D" w:rsidP="009C477D">
            <w:pPr>
              <w:contextualSpacing/>
              <w:rPr>
                <w:rFonts w:asciiTheme="majorHAnsi" w:eastAsiaTheme="majorEastAsia" w:hAnsiTheme="majorHAnsi" w:cstheme="majorBidi"/>
                <w:b/>
              </w:rPr>
            </w:pPr>
          </w:p>
          <w:p w14:paraId="4EEDA0AA" w14:textId="77777777" w:rsidR="009C477D" w:rsidRPr="009C477D" w:rsidRDefault="009C477D" w:rsidP="009C477D">
            <w:pPr>
              <w:contextualSpacing/>
              <w:rPr>
                <w:rFonts w:asciiTheme="majorHAnsi" w:eastAsiaTheme="majorEastAsia" w:hAnsiTheme="majorHAnsi" w:cstheme="majorBidi"/>
                <w:b/>
              </w:rPr>
            </w:pPr>
          </w:p>
          <w:p w14:paraId="0EF59BEC" w14:textId="25138CEF" w:rsidR="00675AB7" w:rsidRPr="002E744A" w:rsidRDefault="00834BAB" w:rsidP="00675AB7">
            <w:pPr>
              <w:pStyle w:val="ListParagraph"/>
              <w:contextualSpacing/>
              <w:rPr>
                <w:rFonts w:asciiTheme="majorHAnsi" w:eastAsiaTheme="majorEastAsia" w:hAnsiTheme="majorHAnsi" w:cstheme="majorBidi"/>
                <w:b/>
                <w:bCs w:val="0"/>
              </w:rPr>
            </w:pPr>
            <w:r w:rsidRPr="00A302A1">
              <w:rPr>
                <w:rFonts w:asciiTheme="majorHAnsi" w:eastAsiaTheme="majorEastAsia" w:hAnsiTheme="majorHAnsi" w:cstheme="majorBidi"/>
                <w:b/>
                <w:bCs w:val="0"/>
              </w:rPr>
              <w:t>Law Bid update</w:t>
            </w:r>
            <w:r w:rsidR="009C477D">
              <w:rPr>
                <w:rFonts w:asciiTheme="majorHAnsi" w:eastAsiaTheme="majorEastAsia" w:hAnsiTheme="majorHAnsi" w:cstheme="majorBidi"/>
                <w:b/>
                <w:bCs w:val="0"/>
              </w:rPr>
              <w:t xml:space="preserve">- </w:t>
            </w:r>
            <w:r w:rsidR="009C477D">
              <w:rPr>
                <w:rFonts w:asciiTheme="majorHAnsi" w:eastAsiaTheme="majorEastAsia" w:hAnsiTheme="majorHAnsi" w:cstheme="majorBidi"/>
              </w:rPr>
              <w:t>waiting to hear back from Caleb on details and a decision will be made on 5/9</w:t>
            </w:r>
          </w:p>
          <w:p w14:paraId="69D977D7" w14:textId="77777777" w:rsidR="002E744A" w:rsidRPr="002E744A" w:rsidRDefault="002E744A" w:rsidP="002E744A">
            <w:pPr>
              <w:contextualSpacing/>
              <w:rPr>
                <w:rFonts w:asciiTheme="majorHAnsi" w:eastAsiaTheme="majorEastAsia" w:hAnsiTheme="majorHAnsi" w:cstheme="majorBidi"/>
                <w:b/>
              </w:rPr>
            </w:pPr>
          </w:p>
          <w:p w14:paraId="50DAFB5D" w14:textId="307AEEAD" w:rsidR="00834BAB" w:rsidRPr="00A302A1" w:rsidRDefault="00834BAB" w:rsidP="009C477D">
            <w:pPr>
              <w:pStyle w:val="ListParagraph"/>
              <w:contextualSpacing/>
              <w:rPr>
                <w:b/>
                <w:bCs w:val="0"/>
              </w:rPr>
            </w:pPr>
            <w:proofErr w:type="spellStart"/>
            <w:r w:rsidRPr="00A302A1">
              <w:rPr>
                <w:rFonts w:asciiTheme="majorHAnsi" w:eastAsiaTheme="majorEastAsia" w:hAnsiTheme="majorHAnsi" w:cstheme="majorBidi"/>
                <w:b/>
                <w:bCs w:val="0"/>
              </w:rPr>
              <w:t>Clendenen</w:t>
            </w:r>
            <w:proofErr w:type="spellEnd"/>
            <w:r w:rsidRPr="00A302A1">
              <w:rPr>
                <w:rFonts w:asciiTheme="majorHAnsi" w:eastAsiaTheme="majorEastAsia" w:hAnsiTheme="majorHAnsi" w:cstheme="majorBidi"/>
                <w:b/>
                <w:bCs w:val="0"/>
              </w:rPr>
              <w:t xml:space="preserve"> Liquor License update (Lyndsey)</w:t>
            </w:r>
            <w:r w:rsidR="009C477D">
              <w:rPr>
                <w:rFonts w:asciiTheme="majorHAnsi" w:eastAsiaTheme="majorEastAsia" w:hAnsiTheme="majorHAnsi" w:cstheme="majorBidi"/>
                <w:b/>
                <w:bCs w:val="0"/>
              </w:rPr>
              <w:t xml:space="preserve">- </w:t>
            </w:r>
            <w:r w:rsidR="009C477D">
              <w:rPr>
                <w:rFonts w:asciiTheme="majorHAnsi" w:eastAsiaTheme="majorEastAsia" w:hAnsiTheme="majorHAnsi" w:cstheme="majorBidi"/>
              </w:rPr>
              <w:t>Need to reschedule for 5/23</w:t>
            </w:r>
          </w:p>
        </w:tc>
        <w:tc>
          <w:tcPr>
            <w:tcW w:w="2510" w:type="dxa"/>
            <w:shd w:val="clear" w:color="auto" w:fill="auto"/>
            <w:tcMar>
              <w:top w:w="100" w:type="dxa"/>
              <w:left w:w="100" w:type="dxa"/>
              <w:bottom w:w="100" w:type="dxa"/>
              <w:right w:w="100" w:type="dxa"/>
            </w:tcMar>
          </w:tcPr>
          <w:p w14:paraId="633D42DF" w14:textId="1C5A0D2E" w:rsidR="00834BAB" w:rsidRDefault="00834BAB"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p>
          <w:p w14:paraId="45B84BF1" w14:textId="4A463929" w:rsidR="00675AB7" w:rsidRDefault="00675AB7"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p>
          <w:p w14:paraId="45BEDF78" w14:textId="2B6441B1" w:rsidR="00675AB7" w:rsidRDefault="00675AB7"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r>
              <w:rPr>
                <w:rFonts w:asciiTheme="majorHAnsi" w:eastAsiaTheme="majorEastAsia" w:hAnsiTheme="majorHAnsi" w:cstheme="majorBidi"/>
              </w:rPr>
              <w:t>Approved (5-0)</w:t>
            </w:r>
          </w:p>
          <w:p w14:paraId="4038F772" w14:textId="77777777" w:rsidR="00675AB7" w:rsidRDefault="00675AB7"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p>
          <w:p w14:paraId="4203C7DE" w14:textId="77777777" w:rsidR="00B04AB4" w:rsidRDefault="00B04AB4"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p>
          <w:p w14:paraId="6BEEA9CE" w14:textId="77777777" w:rsidR="00B04AB4" w:rsidRDefault="00B04AB4"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p>
          <w:p w14:paraId="78BEDDFE" w14:textId="77777777" w:rsidR="00B04AB4" w:rsidRDefault="00B04AB4"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r>
              <w:rPr>
                <w:rFonts w:asciiTheme="majorHAnsi" w:eastAsiaTheme="majorEastAsia" w:hAnsiTheme="majorHAnsi" w:cstheme="majorBidi"/>
              </w:rPr>
              <w:t xml:space="preserve">Approved </w:t>
            </w:r>
            <w:r w:rsidR="009C477D">
              <w:rPr>
                <w:rFonts w:asciiTheme="majorHAnsi" w:eastAsiaTheme="majorEastAsia" w:hAnsiTheme="majorHAnsi" w:cstheme="majorBidi"/>
              </w:rPr>
              <w:t>(5-0) job description will be posted, and an ad submitted to the weekly packet.</w:t>
            </w:r>
          </w:p>
          <w:p w14:paraId="6F1B9AA4" w14:textId="77777777" w:rsidR="00675AB7" w:rsidRDefault="00675AB7"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p>
          <w:p w14:paraId="13CC29A7" w14:textId="77777777" w:rsidR="009C477D" w:rsidRDefault="009C477D"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p>
          <w:p w14:paraId="699EE13C" w14:textId="77777777" w:rsidR="00675AB7" w:rsidRDefault="00675AB7"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p>
          <w:p w14:paraId="7BE9F387" w14:textId="0FE89B6A" w:rsidR="009C477D" w:rsidRPr="00CE5AB0" w:rsidRDefault="009C477D" w:rsidP="00675AB7">
            <w:pPr>
              <w:widowControl w:val="0"/>
              <w:pBdr>
                <w:top w:val="nil"/>
                <w:left w:val="nil"/>
                <w:bottom w:val="nil"/>
                <w:right w:val="nil"/>
                <w:between w:val="nil"/>
              </w:pBdr>
              <w:spacing w:line="240" w:lineRule="auto"/>
              <w:contextualSpacing/>
              <w:rPr>
                <w:rFonts w:asciiTheme="majorHAnsi" w:eastAsiaTheme="majorEastAsia" w:hAnsiTheme="majorHAnsi" w:cstheme="majorBidi"/>
              </w:rPr>
            </w:pPr>
            <w:r>
              <w:rPr>
                <w:rFonts w:asciiTheme="majorHAnsi" w:eastAsiaTheme="majorEastAsia" w:hAnsiTheme="majorHAnsi" w:cstheme="majorBidi"/>
              </w:rPr>
              <w:t xml:space="preserve">Approved (5-0) </w:t>
            </w:r>
          </w:p>
        </w:tc>
      </w:tr>
      <w:tr w:rsidR="00834BAB" w:rsidRPr="00CE5AB0" w14:paraId="487D8993" w14:textId="77777777" w:rsidTr="000F6C1A">
        <w:trPr>
          <w:trHeight w:val="20"/>
        </w:trPr>
        <w:tc>
          <w:tcPr>
            <w:tcW w:w="2370" w:type="dxa"/>
            <w:shd w:val="clear" w:color="auto" w:fill="auto"/>
            <w:tcMar>
              <w:top w:w="100" w:type="dxa"/>
              <w:left w:w="100" w:type="dxa"/>
              <w:bottom w:w="100" w:type="dxa"/>
              <w:right w:w="100" w:type="dxa"/>
            </w:tcMar>
          </w:tcPr>
          <w:p w14:paraId="31C2C216"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Updates/Reminders</w:t>
            </w:r>
          </w:p>
        </w:tc>
        <w:tc>
          <w:tcPr>
            <w:tcW w:w="8065" w:type="dxa"/>
            <w:shd w:val="clear" w:color="auto" w:fill="auto"/>
            <w:tcMar>
              <w:top w:w="100" w:type="dxa"/>
              <w:left w:w="100" w:type="dxa"/>
              <w:bottom w:w="100" w:type="dxa"/>
              <w:right w:w="100" w:type="dxa"/>
            </w:tcMar>
          </w:tcPr>
          <w:p w14:paraId="30DDBD02" w14:textId="77777777" w:rsidR="00A80544" w:rsidRDefault="00A80544" w:rsidP="00A80544">
            <w:pPr>
              <w:ind w:left="720" w:hanging="360"/>
              <w:rPr>
                <w:rFonts w:asciiTheme="majorHAnsi" w:eastAsiaTheme="majorEastAsia" w:hAnsiTheme="majorHAnsi" w:cstheme="majorBidi"/>
              </w:rPr>
            </w:pPr>
            <w:r>
              <w:rPr>
                <w:rFonts w:asciiTheme="majorHAnsi" w:eastAsiaTheme="majorEastAsia" w:hAnsiTheme="majorHAnsi" w:cstheme="majorBidi"/>
              </w:rPr>
              <w:t>Planning Board Meeting 5/11 @5:30</w:t>
            </w:r>
          </w:p>
          <w:p w14:paraId="4FBB7BE6" w14:textId="5E47D365" w:rsidR="00A80544" w:rsidRPr="00A80544" w:rsidRDefault="00A80544" w:rsidP="00A80544">
            <w:pPr>
              <w:ind w:left="720" w:hanging="360"/>
              <w:rPr>
                <w:rFonts w:asciiTheme="majorHAnsi" w:eastAsiaTheme="majorEastAsia" w:hAnsiTheme="majorHAnsi" w:cstheme="majorBidi"/>
              </w:rPr>
            </w:pPr>
            <w:r>
              <w:rPr>
                <w:rFonts w:asciiTheme="majorHAnsi" w:eastAsiaTheme="majorEastAsia" w:hAnsiTheme="majorHAnsi" w:cstheme="majorBidi"/>
              </w:rPr>
              <w:t>Town Hall Closed for Remodel 5/13</w:t>
            </w:r>
          </w:p>
        </w:tc>
        <w:tc>
          <w:tcPr>
            <w:tcW w:w="2510" w:type="dxa"/>
            <w:shd w:val="clear" w:color="auto" w:fill="auto"/>
            <w:tcMar>
              <w:top w:w="100" w:type="dxa"/>
              <w:left w:w="100" w:type="dxa"/>
              <w:bottom w:w="100" w:type="dxa"/>
              <w:right w:w="100" w:type="dxa"/>
            </w:tcMar>
          </w:tcPr>
          <w:p w14:paraId="668CF41A"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p>
        </w:tc>
      </w:tr>
      <w:tr w:rsidR="00834BAB" w:rsidRPr="00CE5AB0" w14:paraId="6252A1ED" w14:textId="77777777" w:rsidTr="000F6C1A">
        <w:trPr>
          <w:trHeight w:val="20"/>
        </w:trPr>
        <w:tc>
          <w:tcPr>
            <w:tcW w:w="2370" w:type="dxa"/>
            <w:shd w:val="clear" w:color="auto" w:fill="auto"/>
            <w:tcMar>
              <w:top w:w="100" w:type="dxa"/>
              <w:left w:w="100" w:type="dxa"/>
              <w:bottom w:w="100" w:type="dxa"/>
              <w:right w:w="100" w:type="dxa"/>
            </w:tcMar>
          </w:tcPr>
          <w:p w14:paraId="1313971C"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Public Input</w:t>
            </w:r>
          </w:p>
        </w:tc>
        <w:tc>
          <w:tcPr>
            <w:tcW w:w="8065" w:type="dxa"/>
            <w:shd w:val="clear" w:color="auto" w:fill="auto"/>
            <w:tcMar>
              <w:top w:w="100" w:type="dxa"/>
              <w:left w:w="100" w:type="dxa"/>
              <w:bottom w:w="100" w:type="dxa"/>
              <w:right w:w="100" w:type="dxa"/>
            </w:tcMar>
          </w:tcPr>
          <w:p w14:paraId="7198C451" w14:textId="77777777" w:rsidR="00834BAB" w:rsidRPr="001E7E3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p>
        </w:tc>
        <w:tc>
          <w:tcPr>
            <w:tcW w:w="2510" w:type="dxa"/>
            <w:shd w:val="clear" w:color="auto" w:fill="auto"/>
            <w:tcMar>
              <w:top w:w="100" w:type="dxa"/>
              <w:left w:w="100" w:type="dxa"/>
              <w:bottom w:w="100" w:type="dxa"/>
              <w:right w:w="100" w:type="dxa"/>
            </w:tcMar>
          </w:tcPr>
          <w:p w14:paraId="0CB04BA5"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p>
        </w:tc>
      </w:tr>
      <w:tr w:rsidR="00834BAB" w:rsidRPr="00CE5AB0" w14:paraId="18E8D006" w14:textId="77777777" w:rsidTr="000F6C1A">
        <w:trPr>
          <w:trHeight w:val="20"/>
        </w:trPr>
        <w:tc>
          <w:tcPr>
            <w:tcW w:w="2370" w:type="dxa"/>
            <w:shd w:val="clear" w:color="auto" w:fill="auto"/>
            <w:tcMar>
              <w:top w:w="100" w:type="dxa"/>
              <w:left w:w="100" w:type="dxa"/>
              <w:bottom w:w="100" w:type="dxa"/>
              <w:right w:w="100" w:type="dxa"/>
            </w:tcMar>
          </w:tcPr>
          <w:p w14:paraId="5E519129"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Sign Warrants</w:t>
            </w:r>
          </w:p>
        </w:tc>
        <w:tc>
          <w:tcPr>
            <w:tcW w:w="8065" w:type="dxa"/>
            <w:shd w:val="clear" w:color="auto" w:fill="auto"/>
            <w:tcMar>
              <w:top w:w="100" w:type="dxa"/>
              <w:left w:w="100" w:type="dxa"/>
              <w:bottom w:w="100" w:type="dxa"/>
              <w:right w:w="100" w:type="dxa"/>
            </w:tcMar>
          </w:tcPr>
          <w:p w14:paraId="7A3AB911" w14:textId="50ECC3BF" w:rsidR="00834BAB" w:rsidRPr="001E7E30" w:rsidRDefault="00675AB7" w:rsidP="000F6C1A">
            <w:pPr>
              <w:widowControl w:val="0"/>
              <w:pBdr>
                <w:top w:val="nil"/>
                <w:left w:val="nil"/>
                <w:bottom w:val="nil"/>
                <w:right w:val="nil"/>
                <w:between w:val="nil"/>
              </w:pBdr>
              <w:spacing w:line="240" w:lineRule="auto"/>
              <w:rPr>
                <w:rFonts w:asciiTheme="majorHAnsi" w:eastAsiaTheme="majorEastAsia" w:hAnsiTheme="majorHAnsi" w:cstheme="majorBidi"/>
              </w:rPr>
            </w:pPr>
            <w:r>
              <w:rPr>
                <w:rFonts w:asciiTheme="majorHAnsi" w:eastAsiaTheme="majorEastAsia" w:hAnsiTheme="majorHAnsi" w:cstheme="majorBidi"/>
              </w:rPr>
              <w:t>Warrants signed</w:t>
            </w:r>
          </w:p>
        </w:tc>
        <w:tc>
          <w:tcPr>
            <w:tcW w:w="2510" w:type="dxa"/>
            <w:shd w:val="clear" w:color="auto" w:fill="auto"/>
            <w:tcMar>
              <w:top w:w="100" w:type="dxa"/>
              <w:left w:w="100" w:type="dxa"/>
              <w:bottom w:w="100" w:type="dxa"/>
              <w:right w:w="100" w:type="dxa"/>
            </w:tcMar>
          </w:tcPr>
          <w:p w14:paraId="39DAC5F3"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p>
        </w:tc>
      </w:tr>
      <w:tr w:rsidR="00834BAB" w:rsidRPr="00CE5AB0" w14:paraId="64302919" w14:textId="77777777" w:rsidTr="000F6C1A">
        <w:trPr>
          <w:trHeight w:val="20"/>
        </w:trPr>
        <w:tc>
          <w:tcPr>
            <w:tcW w:w="2370" w:type="dxa"/>
            <w:shd w:val="clear" w:color="auto" w:fill="auto"/>
            <w:tcMar>
              <w:top w:w="100" w:type="dxa"/>
              <w:left w:w="100" w:type="dxa"/>
              <w:bottom w:w="100" w:type="dxa"/>
              <w:right w:w="100" w:type="dxa"/>
            </w:tcMar>
          </w:tcPr>
          <w:p w14:paraId="36813A5E" w14:textId="77777777" w:rsidR="00834BAB"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Adjourned:</w:t>
            </w:r>
          </w:p>
        </w:tc>
        <w:tc>
          <w:tcPr>
            <w:tcW w:w="8065" w:type="dxa"/>
            <w:shd w:val="clear" w:color="auto" w:fill="auto"/>
            <w:tcMar>
              <w:top w:w="100" w:type="dxa"/>
              <w:left w:w="100" w:type="dxa"/>
              <w:bottom w:w="100" w:type="dxa"/>
              <w:right w:w="100" w:type="dxa"/>
            </w:tcMar>
          </w:tcPr>
          <w:p w14:paraId="16A8E6DE" w14:textId="737E5CD5" w:rsidR="00834BAB" w:rsidRPr="001E7E30" w:rsidRDefault="00675AB7" w:rsidP="000F6C1A">
            <w:pPr>
              <w:widowControl w:val="0"/>
              <w:pBdr>
                <w:top w:val="nil"/>
                <w:left w:val="nil"/>
                <w:bottom w:val="nil"/>
                <w:right w:val="nil"/>
                <w:between w:val="nil"/>
              </w:pBdr>
              <w:spacing w:line="240" w:lineRule="auto"/>
              <w:rPr>
                <w:rFonts w:asciiTheme="majorHAnsi" w:eastAsiaTheme="majorEastAsia" w:hAnsiTheme="majorHAnsi" w:cstheme="majorBidi"/>
              </w:rPr>
            </w:pPr>
            <w:r>
              <w:rPr>
                <w:rFonts w:asciiTheme="majorHAnsi" w:eastAsiaTheme="majorEastAsia" w:hAnsiTheme="majorHAnsi" w:cstheme="majorBidi"/>
              </w:rPr>
              <w:t>6</w:t>
            </w:r>
            <w:r w:rsidR="002D6E45">
              <w:rPr>
                <w:rFonts w:asciiTheme="majorHAnsi" w:eastAsiaTheme="majorEastAsia" w:hAnsiTheme="majorHAnsi" w:cstheme="majorBidi"/>
              </w:rPr>
              <w:t>:40 pm</w:t>
            </w:r>
          </w:p>
        </w:tc>
        <w:tc>
          <w:tcPr>
            <w:tcW w:w="2510" w:type="dxa"/>
            <w:shd w:val="clear" w:color="auto" w:fill="auto"/>
            <w:tcMar>
              <w:top w:w="100" w:type="dxa"/>
              <w:left w:w="100" w:type="dxa"/>
              <w:bottom w:w="100" w:type="dxa"/>
              <w:right w:w="100" w:type="dxa"/>
            </w:tcMar>
          </w:tcPr>
          <w:p w14:paraId="68AD8765" w14:textId="77777777" w:rsidR="00834BAB" w:rsidRPr="00CE5AB0"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p>
        </w:tc>
      </w:tr>
    </w:tbl>
    <w:p w14:paraId="26A58424" w14:textId="77777777" w:rsidR="00834BAB" w:rsidRDefault="00834BAB" w:rsidP="00834BAB">
      <w:pPr>
        <w:widowControl w:val="0"/>
        <w:shd w:val="clear" w:color="auto" w:fill="FFFFFF" w:themeFill="background1"/>
        <w:spacing w:line="240" w:lineRule="auto"/>
        <w:ind w:left="720"/>
        <w:rPr>
          <w:rFonts w:asciiTheme="majorHAnsi" w:eastAsiaTheme="majorEastAsia" w:hAnsiTheme="majorHAnsi" w:cstheme="majorBidi"/>
          <w:color w:val="222222"/>
        </w:rPr>
      </w:pPr>
    </w:p>
    <w:p w14:paraId="36CB2DAC" w14:textId="77777777" w:rsidR="00834BAB" w:rsidRDefault="00834BAB" w:rsidP="00834BAB">
      <w:pPr>
        <w:widowControl w:val="0"/>
        <w:shd w:val="clear" w:color="auto" w:fill="FFFFFF" w:themeFill="background1"/>
        <w:spacing w:line="240" w:lineRule="auto"/>
        <w:ind w:left="720"/>
        <w:rPr>
          <w:rFonts w:asciiTheme="majorHAnsi" w:eastAsiaTheme="majorEastAsia" w:hAnsiTheme="majorHAnsi" w:cstheme="majorBidi"/>
          <w:color w:val="222222"/>
        </w:rPr>
      </w:pPr>
    </w:p>
    <w:tbl>
      <w:tblPr>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70"/>
        <w:gridCol w:w="7815"/>
        <w:gridCol w:w="2760"/>
      </w:tblGrid>
      <w:tr w:rsidR="00834BAB" w14:paraId="289A89BA" w14:textId="77777777" w:rsidTr="000F6C1A">
        <w:trPr>
          <w:trHeight w:val="20"/>
        </w:trPr>
        <w:tc>
          <w:tcPr>
            <w:tcW w:w="2370" w:type="dxa"/>
            <w:shd w:val="clear" w:color="auto" w:fill="auto"/>
            <w:tcMar>
              <w:top w:w="100" w:type="dxa"/>
              <w:left w:w="100" w:type="dxa"/>
              <w:bottom w:w="100" w:type="dxa"/>
              <w:right w:w="100" w:type="dxa"/>
            </w:tcMar>
          </w:tcPr>
          <w:p w14:paraId="2BA3FC19" w14:textId="77777777" w:rsidR="00834BAB"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b/>
                <w:bCs/>
              </w:rPr>
            </w:pPr>
            <w:r w:rsidRPr="2286E557">
              <w:rPr>
                <w:rFonts w:asciiTheme="majorHAnsi" w:eastAsiaTheme="majorEastAsia" w:hAnsiTheme="majorHAnsi" w:cstheme="majorBidi"/>
                <w:b/>
                <w:bCs/>
              </w:rPr>
              <w:t>Other Notes</w:t>
            </w:r>
          </w:p>
        </w:tc>
        <w:tc>
          <w:tcPr>
            <w:tcW w:w="7815" w:type="dxa"/>
            <w:shd w:val="clear" w:color="auto" w:fill="auto"/>
            <w:tcMar>
              <w:top w:w="100" w:type="dxa"/>
              <w:left w:w="100" w:type="dxa"/>
              <w:bottom w:w="100" w:type="dxa"/>
              <w:right w:w="100" w:type="dxa"/>
            </w:tcMar>
          </w:tcPr>
          <w:p w14:paraId="4D0B120A" w14:textId="59F094F4" w:rsidR="00834BAB" w:rsidRPr="00633A04" w:rsidRDefault="00834BAB" w:rsidP="00633A04">
            <w:pPr>
              <w:rPr>
                <w:rFonts w:asciiTheme="majorHAnsi" w:eastAsiaTheme="majorEastAsia" w:hAnsiTheme="majorHAnsi" w:cstheme="majorBidi"/>
              </w:rPr>
            </w:pPr>
          </w:p>
        </w:tc>
        <w:tc>
          <w:tcPr>
            <w:tcW w:w="2760" w:type="dxa"/>
            <w:shd w:val="clear" w:color="auto" w:fill="auto"/>
            <w:tcMar>
              <w:top w:w="100" w:type="dxa"/>
              <w:left w:w="100" w:type="dxa"/>
              <w:bottom w:w="100" w:type="dxa"/>
              <w:right w:w="100" w:type="dxa"/>
            </w:tcMar>
          </w:tcPr>
          <w:p w14:paraId="3CBFE3FF" w14:textId="77777777" w:rsidR="00834BAB" w:rsidRDefault="00834BAB" w:rsidP="000F6C1A">
            <w:pPr>
              <w:widowControl w:val="0"/>
              <w:pBdr>
                <w:top w:val="nil"/>
                <w:left w:val="nil"/>
                <w:bottom w:val="nil"/>
                <w:right w:val="nil"/>
                <w:between w:val="nil"/>
              </w:pBdr>
              <w:spacing w:line="240" w:lineRule="auto"/>
              <w:rPr>
                <w:rFonts w:asciiTheme="majorHAnsi" w:eastAsiaTheme="majorEastAsia" w:hAnsiTheme="majorHAnsi" w:cstheme="majorBidi"/>
              </w:rPr>
            </w:pPr>
          </w:p>
        </w:tc>
      </w:tr>
    </w:tbl>
    <w:p w14:paraId="4BA2611D" w14:textId="77777777" w:rsidR="00834BAB" w:rsidRDefault="00834BAB" w:rsidP="00834BAB">
      <w:pPr>
        <w:widowControl w:val="0"/>
        <w:shd w:val="clear" w:color="auto" w:fill="FFFFFF" w:themeFill="background1"/>
        <w:spacing w:line="240" w:lineRule="auto"/>
        <w:ind w:left="720"/>
        <w:rPr>
          <w:rFonts w:asciiTheme="majorHAnsi" w:eastAsiaTheme="majorEastAsia" w:hAnsiTheme="majorHAnsi" w:cstheme="majorBidi"/>
          <w:color w:val="222222"/>
        </w:rPr>
      </w:pPr>
    </w:p>
    <w:p w14:paraId="4829F29B" w14:textId="77777777" w:rsidR="008B4150" w:rsidRDefault="008B4150"/>
    <w:sectPr w:rsidR="008B4150" w:rsidSect="00834BAB">
      <w:headerReference w:type="default" r:id="rId7"/>
      <w:headerReference w:type="first" r:id="rId8"/>
      <w:pgSz w:w="15840" w:h="12240" w:orient="landscape"/>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99C4" w14:textId="77777777" w:rsidR="00366C2E" w:rsidRDefault="00366C2E" w:rsidP="00834BAB">
      <w:pPr>
        <w:spacing w:line="240" w:lineRule="auto"/>
      </w:pPr>
      <w:r>
        <w:separator/>
      </w:r>
    </w:p>
  </w:endnote>
  <w:endnote w:type="continuationSeparator" w:id="0">
    <w:p w14:paraId="447C8CD6" w14:textId="77777777" w:rsidR="00366C2E" w:rsidRDefault="00366C2E" w:rsidP="00834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2FAB" w14:textId="77777777" w:rsidR="00366C2E" w:rsidRDefault="00366C2E" w:rsidP="00834BAB">
      <w:pPr>
        <w:spacing w:line="240" w:lineRule="auto"/>
      </w:pPr>
      <w:r>
        <w:separator/>
      </w:r>
    </w:p>
  </w:footnote>
  <w:footnote w:type="continuationSeparator" w:id="0">
    <w:p w14:paraId="73AFE02D" w14:textId="77777777" w:rsidR="00366C2E" w:rsidRDefault="00366C2E" w:rsidP="00834B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6662" w14:textId="77777777" w:rsidR="00741376" w:rsidRDefault="00366C2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3C5E" w14:textId="77777777" w:rsidR="00741376" w:rsidRDefault="00366C2E">
    <w:pPr>
      <w:jc w:val="right"/>
    </w:pPr>
    <w:r>
      <w:t>Ellen Best_______</w:t>
    </w:r>
  </w:p>
  <w:p w14:paraId="7AD0D024" w14:textId="77777777" w:rsidR="00741376" w:rsidRDefault="00366C2E">
    <w:pPr>
      <w:jc w:val="right"/>
    </w:pPr>
    <w:r>
      <w:t>James Dow_______</w:t>
    </w:r>
  </w:p>
  <w:p w14:paraId="37CDE7CB" w14:textId="47BE6572" w:rsidR="00741376" w:rsidRDefault="00366C2E">
    <w:pPr>
      <w:jc w:val="right"/>
    </w:pPr>
    <w:proofErr w:type="spellStart"/>
    <w:r>
      <w:t>D.Scott</w:t>
    </w:r>
    <w:proofErr w:type="spellEnd"/>
    <w:r>
      <w:t xml:space="preserve"> Miller_______</w:t>
    </w:r>
  </w:p>
  <w:p w14:paraId="6E46A559" w14:textId="4DF86B08" w:rsidR="00834BAB" w:rsidRDefault="00834BAB">
    <w:pPr>
      <w:jc w:val="right"/>
    </w:pPr>
    <w:r>
      <w:t>B. Smythe_______</w:t>
    </w:r>
  </w:p>
  <w:p w14:paraId="4E2EF470" w14:textId="1CDD9D53" w:rsidR="00834BAB" w:rsidRDefault="00834BAB">
    <w:pPr>
      <w:jc w:val="right"/>
    </w:pPr>
    <w:proofErr w:type="spellStart"/>
    <w:proofErr w:type="gramStart"/>
    <w:r>
      <w:t>S.Dooley</w:t>
    </w:r>
    <w:proofErr w:type="spellEnd"/>
    <w:proofErr w:type="gramEnd"/>
    <w:r>
      <w:t>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8F89"/>
    <w:multiLevelType w:val="hybridMultilevel"/>
    <w:tmpl w:val="AAE6CE44"/>
    <w:lvl w:ilvl="0" w:tplc="7D9EA100">
      <w:start w:val="1"/>
      <w:numFmt w:val="bullet"/>
      <w:lvlText w:val="●"/>
      <w:lvlJc w:val="left"/>
      <w:pPr>
        <w:ind w:left="720" w:hanging="360"/>
      </w:pPr>
      <w:rPr>
        <w:rFonts w:ascii="Symbol" w:hAnsi="Symbol" w:hint="default"/>
      </w:rPr>
    </w:lvl>
    <w:lvl w:ilvl="1" w:tplc="1172A878">
      <w:start w:val="1"/>
      <w:numFmt w:val="bullet"/>
      <w:lvlText w:val="o"/>
      <w:lvlJc w:val="left"/>
      <w:pPr>
        <w:ind w:left="1440" w:hanging="360"/>
      </w:pPr>
      <w:rPr>
        <w:rFonts w:ascii="Courier New" w:hAnsi="Courier New" w:hint="default"/>
      </w:rPr>
    </w:lvl>
    <w:lvl w:ilvl="2" w:tplc="AFCEF83A">
      <w:start w:val="1"/>
      <w:numFmt w:val="bullet"/>
      <w:lvlText w:val=""/>
      <w:lvlJc w:val="left"/>
      <w:pPr>
        <w:ind w:left="2160" w:hanging="360"/>
      </w:pPr>
      <w:rPr>
        <w:rFonts w:ascii="Wingdings" w:hAnsi="Wingdings" w:hint="default"/>
      </w:rPr>
    </w:lvl>
    <w:lvl w:ilvl="3" w:tplc="525E4AFC">
      <w:start w:val="1"/>
      <w:numFmt w:val="bullet"/>
      <w:lvlText w:val=""/>
      <w:lvlJc w:val="left"/>
      <w:pPr>
        <w:ind w:left="2880" w:hanging="360"/>
      </w:pPr>
      <w:rPr>
        <w:rFonts w:ascii="Symbol" w:hAnsi="Symbol" w:hint="default"/>
      </w:rPr>
    </w:lvl>
    <w:lvl w:ilvl="4" w:tplc="22D6F1DA">
      <w:start w:val="1"/>
      <w:numFmt w:val="bullet"/>
      <w:lvlText w:val="o"/>
      <w:lvlJc w:val="left"/>
      <w:pPr>
        <w:ind w:left="3600" w:hanging="360"/>
      </w:pPr>
      <w:rPr>
        <w:rFonts w:ascii="Courier New" w:hAnsi="Courier New" w:hint="default"/>
      </w:rPr>
    </w:lvl>
    <w:lvl w:ilvl="5" w:tplc="EE4EAE26">
      <w:start w:val="1"/>
      <w:numFmt w:val="bullet"/>
      <w:lvlText w:val=""/>
      <w:lvlJc w:val="left"/>
      <w:pPr>
        <w:ind w:left="4320" w:hanging="360"/>
      </w:pPr>
      <w:rPr>
        <w:rFonts w:ascii="Wingdings" w:hAnsi="Wingdings" w:hint="default"/>
      </w:rPr>
    </w:lvl>
    <w:lvl w:ilvl="6" w:tplc="7B38AF64">
      <w:start w:val="1"/>
      <w:numFmt w:val="bullet"/>
      <w:lvlText w:val=""/>
      <w:lvlJc w:val="left"/>
      <w:pPr>
        <w:ind w:left="5040" w:hanging="360"/>
      </w:pPr>
      <w:rPr>
        <w:rFonts w:ascii="Symbol" w:hAnsi="Symbol" w:hint="default"/>
      </w:rPr>
    </w:lvl>
    <w:lvl w:ilvl="7" w:tplc="3AEA85C2">
      <w:start w:val="1"/>
      <w:numFmt w:val="bullet"/>
      <w:lvlText w:val="o"/>
      <w:lvlJc w:val="left"/>
      <w:pPr>
        <w:ind w:left="5760" w:hanging="360"/>
      </w:pPr>
      <w:rPr>
        <w:rFonts w:ascii="Courier New" w:hAnsi="Courier New" w:hint="default"/>
      </w:rPr>
    </w:lvl>
    <w:lvl w:ilvl="8" w:tplc="007253FE">
      <w:start w:val="1"/>
      <w:numFmt w:val="bullet"/>
      <w:lvlText w:val=""/>
      <w:lvlJc w:val="left"/>
      <w:pPr>
        <w:ind w:left="6480" w:hanging="360"/>
      </w:pPr>
      <w:rPr>
        <w:rFonts w:ascii="Wingdings" w:hAnsi="Wingdings" w:hint="default"/>
      </w:rPr>
    </w:lvl>
  </w:abstractNum>
  <w:abstractNum w:abstractNumId="1" w15:restartNumberingAfterBreak="0">
    <w:nsid w:val="1B4970BB"/>
    <w:multiLevelType w:val="multilevel"/>
    <w:tmpl w:val="821C0AB8"/>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6D65B9"/>
    <w:multiLevelType w:val="hybridMultilevel"/>
    <w:tmpl w:val="22E0304E"/>
    <w:lvl w:ilvl="0" w:tplc="704EE134">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661855">
    <w:abstractNumId w:val="0"/>
  </w:num>
  <w:num w:numId="2" w16cid:durableId="151996006">
    <w:abstractNumId w:val="1"/>
  </w:num>
  <w:num w:numId="3" w16cid:durableId="206301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4BAB"/>
    <w:rsid w:val="00007088"/>
    <w:rsid w:val="00017C60"/>
    <w:rsid w:val="00034A91"/>
    <w:rsid w:val="00052737"/>
    <w:rsid w:val="00073E6F"/>
    <w:rsid w:val="00087B18"/>
    <w:rsid w:val="000C0681"/>
    <w:rsid w:val="001166D9"/>
    <w:rsid w:val="00162E38"/>
    <w:rsid w:val="00184B7F"/>
    <w:rsid w:val="001A4CBE"/>
    <w:rsid w:val="001C2A59"/>
    <w:rsid w:val="001C5284"/>
    <w:rsid w:val="001F34F1"/>
    <w:rsid w:val="00227CC6"/>
    <w:rsid w:val="0025543C"/>
    <w:rsid w:val="00291162"/>
    <w:rsid w:val="002C0F79"/>
    <w:rsid w:val="002D6E45"/>
    <w:rsid w:val="002E744A"/>
    <w:rsid w:val="002F0631"/>
    <w:rsid w:val="00305F8A"/>
    <w:rsid w:val="003158F3"/>
    <w:rsid w:val="00331D5F"/>
    <w:rsid w:val="00366C2E"/>
    <w:rsid w:val="00367324"/>
    <w:rsid w:val="003A5151"/>
    <w:rsid w:val="003C2EF8"/>
    <w:rsid w:val="003D7454"/>
    <w:rsid w:val="003F50F6"/>
    <w:rsid w:val="003F7EEB"/>
    <w:rsid w:val="00415C84"/>
    <w:rsid w:val="004208AE"/>
    <w:rsid w:val="004218DB"/>
    <w:rsid w:val="00465741"/>
    <w:rsid w:val="004669F4"/>
    <w:rsid w:val="004D0D52"/>
    <w:rsid w:val="005230B3"/>
    <w:rsid w:val="005407A9"/>
    <w:rsid w:val="005A6111"/>
    <w:rsid w:val="005A6911"/>
    <w:rsid w:val="005B361D"/>
    <w:rsid w:val="005B4C9F"/>
    <w:rsid w:val="005C1952"/>
    <w:rsid w:val="00613C2D"/>
    <w:rsid w:val="00613F64"/>
    <w:rsid w:val="00633A04"/>
    <w:rsid w:val="00651A26"/>
    <w:rsid w:val="006727F8"/>
    <w:rsid w:val="00675AB7"/>
    <w:rsid w:val="00680C88"/>
    <w:rsid w:val="006B0A7B"/>
    <w:rsid w:val="006C1981"/>
    <w:rsid w:val="006C576C"/>
    <w:rsid w:val="006E36C0"/>
    <w:rsid w:val="006F34D0"/>
    <w:rsid w:val="0070029E"/>
    <w:rsid w:val="00705099"/>
    <w:rsid w:val="0072009D"/>
    <w:rsid w:val="00720F8F"/>
    <w:rsid w:val="00740DA5"/>
    <w:rsid w:val="007651FE"/>
    <w:rsid w:val="007717CC"/>
    <w:rsid w:val="00771EF7"/>
    <w:rsid w:val="00771F17"/>
    <w:rsid w:val="007833B5"/>
    <w:rsid w:val="00784849"/>
    <w:rsid w:val="00797D9A"/>
    <w:rsid w:val="007F14B9"/>
    <w:rsid w:val="007F7A0F"/>
    <w:rsid w:val="00802ACA"/>
    <w:rsid w:val="00805B4A"/>
    <w:rsid w:val="00815F68"/>
    <w:rsid w:val="00834BAB"/>
    <w:rsid w:val="00845937"/>
    <w:rsid w:val="0085412E"/>
    <w:rsid w:val="008A1EA8"/>
    <w:rsid w:val="008B4150"/>
    <w:rsid w:val="008C750D"/>
    <w:rsid w:val="008D7C7D"/>
    <w:rsid w:val="008D7E22"/>
    <w:rsid w:val="008F13EC"/>
    <w:rsid w:val="008F286E"/>
    <w:rsid w:val="008F5DAA"/>
    <w:rsid w:val="00935B9B"/>
    <w:rsid w:val="009B2419"/>
    <w:rsid w:val="009C2390"/>
    <w:rsid w:val="009C477D"/>
    <w:rsid w:val="009C6800"/>
    <w:rsid w:val="009D1AA3"/>
    <w:rsid w:val="009D7B70"/>
    <w:rsid w:val="00A01E5F"/>
    <w:rsid w:val="00A302A1"/>
    <w:rsid w:val="00A52552"/>
    <w:rsid w:val="00A641CB"/>
    <w:rsid w:val="00A67D6A"/>
    <w:rsid w:val="00A80544"/>
    <w:rsid w:val="00B04AB4"/>
    <w:rsid w:val="00B24BE0"/>
    <w:rsid w:val="00B56670"/>
    <w:rsid w:val="00B62288"/>
    <w:rsid w:val="00B744F8"/>
    <w:rsid w:val="00B9284D"/>
    <w:rsid w:val="00BF2BD0"/>
    <w:rsid w:val="00BF2D08"/>
    <w:rsid w:val="00D56CE6"/>
    <w:rsid w:val="00D86EBE"/>
    <w:rsid w:val="00D9774E"/>
    <w:rsid w:val="00DC4AD5"/>
    <w:rsid w:val="00DC4E0E"/>
    <w:rsid w:val="00DD4076"/>
    <w:rsid w:val="00DE4C70"/>
    <w:rsid w:val="00DF2C4A"/>
    <w:rsid w:val="00E64D29"/>
    <w:rsid w:val="00E656B9"/>
    <w:rsid w:val="00E74E30"/>
    <w:rsid w:val="00E90AC7"/>
    <w:rsid w:val="00E91A2A"/>
    <w:rsid w:val="00EA3883"/>
    <w:rsid w:val="00ED35A7"/>
    <w:rsid w:val="00ED4497"/>
    <w:rsid w:val="00EF23BA"/>
    <w:rsid w:val="00F31BC3"/>
    <w:rsid w:val="00F544FD"/>
    <w:rsid w:val="00F65F4C"/>
    <w:rsid w:val="00F66E03"/>
    <w:rsid w:val="00F67775"/>
    <w:rsid w:val="00F817C0"/>
    <w:rsid w:val="00FA2605"/>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1E6C"/>
  <w15:chartTrackingRefBased/>
  <w15:docId w15:val="{8CF91043-2179-49FB-8C3F-505D1A2A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AB"/>
    <w:pPr>
      <w:numPr>
        <w:numId w:val="2"/>
      </w:numPr>
      <w:spacing w:line="240" w:lineRule="auto"/>
    </w:pPr>
    <w:rPr>
      <w:rFonts w:eastAsia="Times New Roman"/>
      <w:bCs/>
      <w:lang w:val="en-US"/>
    </w:rPr>
  </w:style>
  <w:style w:type="paragraph" w:styleId="Header">
    <w:name w:val="header"/>
    <w:basedOn w:val="Normal"/>
    <w:link w:val="HeaderChar"/>
    <w:uiPriority w:val="99"/>
    <w:unhideWhenUsed/>
    <w:rsid w:val="00834BAB"/>
    <w:pPr>
      <w:tabs>
        <w:tab w:val="center" w:pos="4680"/>
        <w:tab w:val="right" w:pos="9360"/>
      </w:tabs>
      <w:spacing w:line="240" w:lineRule="auto"/>
    </w:pPr>
  </w:style>
  <w:style w:type="character" w:customStyle="1" w:styleId="HeaderChar">
    <w:name w:val="Header Char"/>
    <w:basedOn w:val="DefaultParagraphFont"/>
    <w:link w:val="Header"/>
    <w:uiPriority w:val="99"/>
    <w:rsid w:val="00834BAB"/>
    <w:rPr>
      <w:rFonts w:ascii="Arial" w:eastAsia="Arial" w:hAnsi="Arial" w:cs="Arial"/>
      <w:lang w:val="en"/>
    </w:rPr>
  </w:style>
  <w:style w:type="paragraph" w:styleId="Footer">
    <w:name w:val="footer"/>
    <w:basedOn w:val="Normal"/>
    <w:link w:val="FooterChar"/>
    <w:uiPriority w:val="99"/>
    <w:unhideWhenUsed/>
    <w:rsid w:val="00834BAB"/>
    <w:pPr>
      <w:tabs>
        <w:tab w:val="center" w:pos="4680"/>
        <w:tab w:val="right" w:pos="9360"/>
      </w:tabs>
      <w:spacing w:line="240" w:lineRule="auto"/>
    </w:pPr>
  </w:style>
  <w:style w:type="character" w:customStyle="1" w:styleId="FooterChar">
    <w:name w:val="Footer Char"/>
    <w:basedOn w:val="DefaultParagraphFont"/>
    <w:link w:val="Footer"/>
    <w:uiPriority w:val="99"/>
    <w:rsid w:val="00834BAB"/>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2" ma:contentTypeDescription="Create a new document." ma:contentTypeScope="" ma:versionID="d7cba62ed8565802c425def6f7845f2c">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40c95261d61e2b2482bff5b7a9630f5c"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F1C9B-A58F-4A46-B7D7-BB7B47E42CDE}"/>
</file>

<file path=customXml/itemProps2.xml><?xml version="1.0" encoding="utf-8"?>
<ds:datastoreItem xmlns:ds="http://schemas.openxmlformats.org/officeDocument/2006/customXml" ds:itemID="{2EC4BDA4-3C38-49AB-A673-999C49BD8826}"/>
</file>

<file path=customXml/itemProps3.xml><?xml version="1.0" encoding="utf-8"?>
<ds:datastoreItem xmlns:ds="http://schemas.openxmlformats.org/officeDocument/2006/customXml" ds:itemID="{620C2BD7-4938-4B0E-9AF5-019D700E711E}"/>
</file>

<file path=docProps/app.xml><?xml version="1.0" encoding="utf-8"?>
<Properties xmlns="http://schemas.openxmlformats.org/officeDocument/2006/extended-properties" xmlns:vt="http://schemas.openxmlformats.org/officeDocument/2006/docPropsVTypes">
  <Template>Normal</Template>
  <TotalTime>201</TotalTime>
  <Pages>3</Pages>
  <Words>870</Words>
  <Characters>3746</Characters>
  <Application>Microsoft Office Word</Application>
  <DocSecurity>0</DocSecurity>
  <Lines>50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Dow</dc:creator>
  <cp:keywords/>
  <dc:description/>
  <cp:lastModifiedBy>Lyndsey Dow</cp:lastModifiedBy>
  <cp:revision>1</cp:revision>
  <dcterms:created xsi:type="dcterms:W3CDTF">2022-05-09T15:59:00Z</dcterms:created>
  <dcterms:modified xsi:type="dcterms:W3CDTF">2022-05-09T20:00:00Z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ies>
</file>